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4c1b046ea4dbc" /><Relationship Type="http://schemas.openxmlformats.org/package/2006/relationships/metadata/core-properties" Target="/docProps/core.xml" Id="R5e76c64d3aa14f86" /><Relationship Type="http://schemas.openxmlformats.org/officeDocument/2006/relationships/extended-properties" Target="/docProps/app.xml" Id="Rd8a52874ab0f4a0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"{{ds.wrong_name}} : Could not find data member "ds.wrong_name"." occurred because in the template a non-existing path to a data member was used. To avoid exceptions in such cases, DataTemplate.Options.MissingFieldsHandling property can be set to DataTemplateMissingFieldsHandling.Relaxed. This will cause the template engine to ignore missing fields without throwing exceptions.</w:t>
      </w:r>
    </w:p>
    <w:p>
      <w:r>
        <w:t/>
      </w:r>
    </w:p>
    <w:p>
      <w:r>
        <w:t/>
      </w:r>
    </w:p>
    <w:p>
      <w:r>
        <w:t/>
      </w:r>
    </w:p>
    <w:p>
      <w:r>
        <w:t/>
      </w:r>
    </w:p>
    <w:p>
      <w:r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ea6b96f8b994e2b" /><Relationship Type="http://schemas.openxmlformats.org/officeDocument/2006/relationships/theme" Target="/word/theme/theme1.xml" Id="R1a6eb5ef51c342dd" /><Relationship Type="http://schemas.openxmlformats.org/officeDocument/2006/relationships/styles" Target="/word/styles.xml" Id="Red277a9be9a14630" /><Relationship Type="http://schemas.openxmlformats.org/officeDocument/2006/relationships/fontTable" Target="/word/fontTable.xml" Id="R83c2c614e0244e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