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b64d2bc2ff4e44ac" /><Relationship Type="http://schemas.openxmlformats.org/package/2006/relationships/metadata/core-properties" Target="/docProps/core.xml" Id="R2c0be9aaeb694546" /><Relationship Type="http://schemas.openxmlformats.org/officeDocument/2006/relationships/extended-properties" Target="/docProps/app.xml" Id="R98bd57ecbc084e37"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Heading1"/>
      </w:pPr>
      <w:r>
        <w:rPr>
          <w:rStyle w:val="md_Inline"/>
        </w:rPr>
        <w:t>Document Solutions PDF Viewer</w:t>
      </w:r>
    </w:p>
    <w:p>
      <w:pPr>
        <w:pStyle w:val="Heading4"/>
      </w:pPr>
      <w:hyperlink w:anchor="japanese">
        <w:r>
          <w:rPr>
            <w:rStyle w:val="md_Inline-Calibri-1-F-F-F-FF0000EE-0-"/>
          </w:rPr>
          <w:t>日本語</w:t>
        </w:r>
      </w:hyperlink>
    </w:p>
    <w:p>
      <w:pPr>
        <w:pStyle w:val="md_Block"/>
      </w:pPr>
      <w:r>
        <w:rPr>
          <w:rStyle w:val="md_Inline-_-_-T-_-_-_-_-"/>
        </w:rPr>
        <w:t>Document Solutions PDF Viewer</w:t>
      </w:r>
      <w:r>
        <w:rPr>
          <w:rStyle w:val="md_Inline"/>
        </w:rPr>
        <w:t xml:space="preserve"> (</w:t>
      </w:r>
      <w:r>
        <w:rPr>
          <w:rStyle w:val="md_Inline-_-_-T-_-_-_-_-"/>
        </w:rPr>
        <w:t>DsPdfViewer</w:t>
      </w:r>
      <w:r>
        <w:rPr>
          <w:rStyle w:val="md_Inline"/>
        </w:rPr>
        <w:t>) is a fast, modern JavaScript based PDF viewer and editor that runs in all major browsers.</w:t>
      </w:r>
      <w:r>
        <w:rPr>
          <w:rStyle w:val="md_Inline"/>
        </w:rPr>
        <w:t xml:space="preserve"> </w:t>
      </w:r>
      <w:r>
        <w:rPr>
          <w:rStyle w:val="md_Inline"/>
        </w:rPr>
        <w:t xml:space="preserve">The viewer can be used as a cross platform solution to view (or modify - see </w:t>
      </w:r>
      <w:r>
        <w:rPr>
          <w:rStyle w:val="md_Inline-_-_-_-T-_-_-_-"/>
        </w:rPr>
        <w:t>Support API</w:t>
      </w:r>
      <w:r>
        <w:rPr>
          <w:rStyle w:val="md_Inline"/>
        </w:rPr>
        <w:t xml:space="preserve"> below) PDF documents on Windows, MAC, Linux, iOS and Android devices.</w:t>
      </w:r>
      <w:r>
        <w:rPr>
          <w:rStyle w:val="md_Inline"/>
        </w:rPr>
        <w:t xml:space="preserve"> </w:t>
      </w:r>
      <w:r>
        <w:rPr>
          <w:rStyle w:val="md_Inline"/>
        </w:rPr>
        <w:t xml:space="preserve">DsPdfViewer is included in </w:t>
      </w:r>
      <w:hyperlink r:id="R8f98328e8882405d">
        <w:r>
          <w:rPr>
            <w:rStyle w:val="md_Inline-Calibri-1-F-F-F-FF0000EE-0-"/>
          </w:rPr>
          <w:t>Document Solutions for PDF (DsPdf)</w:t>
        </w:r>
      </w:hyperlink>
      <w:r>
        <w:rPr>
          <w:rStyle w:val="md_Inline"/>
        </w:rPr>
        <w:t xml:space="preserve"> - a feature-rich cross-platform PDF API library for .NET Core.</w:t>
      </w:r>
    </w:p>
    <w:p>
      <w:pPr>
        <w:pStyle w:val="md_Block"/>
      </w:pPr>
      <w:r>
        <w:rPr>
          <w:rStyle w:val="md_Inline"/>
        </w:rPr>
        <w:t>Client-side (Wasm) or server-side</w:t>
      </w:r>
      <w:r>
        <w:rPr>
          <w:rStyle w:val="md_Inline"/>
        </w:rPr>
        <w:t xml:space="preserve"> </w:t>
      </w:r>
      <w:r>
        <w:rPr>
          <w:rStyle w:val="md_Inline"/>
        </w:rPr>
        <w:t>(</w:t>
      </w:r>
      <w:hyperlink r:id="R2d796393519f4135">
        <w:r>
          <w:rPr>
            <w:rStyle w:val="md_Inline-Calibri-1-F-F-F-FF0000EE-0-"/>
          </w:rPr>
          <w:t>DS.Documents.Pdf.ViewerSupportApi</w:t>
        </w:r>
      </w:hyperlink>
      <w:r>
        <w:rPr>
          <w:rStyle w:val="md_Inline"/>
        </w:rPr>
        <w:t>)</w:t>
      </w:r>
      <w:r>
        <w:rPr>
          <w:rStyle w:val="md_Inline"/>
        </w:rPr>
        <w:t xml:space="preserve"> </w:t>
      </w:r>
      <w:hyperlink w:anchor="support_api">
        <w:r>
          <w:rPr>
            <w:rStyle w:val="md_Inline-_-_-_-T-_-_-_-"/>
          </w:rPr>
          <w:t>Support API</w:t>
        </w:r>
      </w:hyperlink>
      <w:r>
        <w:rPr>
          <w:rStyle w:val="md_Inline"/>
        </w:rPr>
        <w:t xml:space="preserve"> option allows you to turn DsPdfViewer into a powerful PDF editor</w:t>
      </w:r>
      <w:r>
        <w:rPr>
          <w:rStyle w:val="md_Inline"/>
        </w:rPr>
        <w:t xml:space="preserve"> </w:t>
      </w:r>
      <w:r>
        <w:rPr>
          <w:rStyle w:val="md_Inline"/>
        </w:rPr>
        <w:t>that can be used to edit existing or create new PDFs, fill and save PDF forms,</w:t>
      </w:r>
      <w:r>
        <w:rPr>
          <w:rStyle w:val="md_Inline"/>
        </w:rPr>
        <w:t xml:space="preserve"> </w:t>
      </w:r>
      <w:r>
        <w:rPr>
          <w:rStyle w:val="md_Inline"/>
        </w:rPr>
        <w:t>remove (redact) sensitive content, add or edit annotations and AcroForm fields, and more.</w:t>
      </w:r>
    </w:p>
    <w:p>
      <w:pPr>
        <w:pStyle w:val="md_Block"/>
      </w:pPr>
      <w:r>
        <w:rPr>
          <w:rStyle w:val="md_Inline"/>
        </w:rPr>
        <w:t xml:space="preserve">DsPdfViewer provides a rich JavaScript object model, see </w:t>
      </w:r>
      <w:r>
        <w:rPr>
          <w:rStyle w:val="md_Inline-_-_-T-_-_-_-_-"/>
        </w:rPr>
        <w:t>docs/index.html</w:t>
      </w:r>
      <w:r>
        <w:rPr>
          <w:rStyle w:val="md_Inline"/>
        </w:rPr>
        <w:t xml:space="preserve"> for the client API documentation.</w:t>
      </w:r>
    </w:p>
    <w:p>
      <w:pPr>
        <w:pStyle w:val="md_Block"/>
      </w:pPr>
      <w:r>
        <w:rPr>
          <w:rStyle w:val="md_Inline"/>
        </w:rPr>
        <w:t>Product highlights:</w:t>
      </w:r>
    </w:p>
    <w:p>
      <w:pPr>
        <w:pStyle w:val="md_Block"/>
        <w:numPr>
          <w:ilvl w:val="0"/>
          <w:numId w:val="1"/>
        </w:numPr>
        <w:contextualSpacing/>
      </w:pPr>
      <w:r>
        <w:rPr>
          <w:rStyle w:val="md_Inline"/>
        </w:rPr>
        <w:t>Works in all modern browsers, including Edge, Chrome, FireFox, Opera, Safari</w:t>
      </w:r>
    </w:p>
    <w:p>
      <w:pPr>
        <w:pStyle w:val="md_Block"/>
        <w:numPr>
          <w:ilvl w:val="0"/>
          <w:numId w:val="1"/>
        </w:numPr>
        <w:contextualSpacing/>
      </w:pPr>
      <w:r>
        <w:rPr>
          <w:rStyle w:val="md_Inline"/>
        </w:rPr>
        <w:t xml:space="preserve">Provides form filling and PDF editing tools (see </w:t>
      </w:r>
      <w:hyperlink w:anchor="support_api">
        <w:r>
          <w:rPr>
            <w:rStyle w:val="md_Inline-_-_-_-T-_-_-_-"/>
          </w:rPr>
          <w:t>Support API</w:t>
        </w:r>
      </w:hyperlink>
      <w:r>
        <w:rPr>
          <w:rStyle w:val="md_Inline"/>
        </w:rPr>
        <w:t>):</w:t>
      </w:r>
    </w:p>
    <w:p>
      <w:pPr>
        <w:pStyle w:val="md_Block"/>
        <w:numPr>
          <w:ilvl w:val="1"/>
          <w:numId w:val="1"/>
        </w:numPr>
        <w:contextualSpacing/>
      </w:pPr>
      <w:r>
        <w:rPr>
          <w:rStyle w:val="md_Inline"/>
        </w:rPr>
        <w:t>Customizable and mobile-friendly form filler</w:t>
      </w:r>
    </w:p>
    <w:p>
      <w:pPr>
        <w:pStyle w:val="md_Block"/>
        <w:numPr>
          <w:ilvl w:val="1"/>
          <w:numId w:val="1"/>
        </w:numPr>
        <w:contextualSpacing/>
      </w:pPr>
      <w:r>
        <w:rPr>
          <w:rStyle w:val="md_Inline"/>
        </w:rPr>
        <w:t>Annotation and form editors</w:t>
      </w:r>
    </w:p>
    <w:p>
      <w:pPr>
        <w:pStyle w:val="md_Block"/>
        <w:numPr>
          <w:ilvl w:val="1"/>
          <w:numId w:val="1"/>
        </w:numPr>
        <w:contextualSpacing/>
      </w:pPr>
      <w:r>
        <w:rPr>
          <w:rStyle w:val="md_Inline"/>
        </w:rPr>
        <w:t>Quick edits using secondary toolbars</w:t>
      </w:r>
    </w:p>
    <w:p>
      <w:pPr>
        <w:pStyle w:val="md_Block"/>
        <w:numPr>
          <w:ilvl w:val="1"/>
          <w:numId w:val="1"/>
        </w:numPr>
        <w:contextualSpacing/>
      </w:pPr>
      <w:r>
        <w:rPr>
          <w:rStyle w:val="md_Inline"/>
        </w:rPr>
        <w:t>PDF redaction</w:t>
      </w:r>
    </w:p>
    <w:p>
      <w:pPr>
        <w:pStyle w:val="md_Block"/>
        <w:numPr>
          <w:ilvl w:val="1"/>
          <w:numId w:val="1"/>
        </w:numPr>
        <w:contextualSpacing/>
      </w:pPr>
      <w:r>
        <w:rPr>
          <w:rStyle w:val="md_Inline"/>
        </w:rPr>
        <w:t>Signature verification</w:t>
      </w:r>
    </w:p>
    <w:p>
      <w:pPr>
        <w:pStyle w:val="md_Block"/>
        <w:numPr>
          <w:ilvl w:val="1"/>
          <w:numId w:val="1"/>
        </w:numPr>
        <w:contextualSpacing/>
      </w:pPr>
      <w:r>
        <w:rPr>
          <w:rStyle w:val="md_Inline"/>
        </w:rPr>
        <w:t>Real-time collaboration mode</w:t>
      </w:r>
    </w:p>
    <w:p>
      <w:pPr>
        <w:pStyle w:val="md_Block"/>
        <w:numPr>
          <w:ilvl w:val="1"/>
          <w:numId w:val="1"/>
        </w:numPr>
        <w:contextualSpacing/>
      </w:pPr>
      <w:r>
        <w:rPr>
          <w:rStyle w:val="md_Inline"/>
        </w:rPr>
        <w:t>Other editing features</w:t>
      </w:r>
    </w:p>
    <w:p>
      <w:pPr>
        <w:pStyle w:val="md_Block"/>
        <w:numPr>
          <w:ilvl w:val="0"/>
          <w:numId w:val="1"/>
        </w:numPr>
        <w:contextualSpacing/>
      </w:pPr>
      <w:r>
        <w:rPr>
          <w:rStyle w:val="md_Inline"/>
        </w:rPr>
        <w:t>Works with frameworks such as React, Preact, Angular</w:t>
      </w:r>
    </w:p>
    <w:p>
      <w:pPr>
        <w:pStyle w:val="md_Block"/>
        <w:numPr>
          <w:ilvl w:val="0"/>
          <w:numId w:val="1"/>
        </w:numPr>
        <w:contextualSpacing/>
      </w:pPr>
      <w:r>
        <w:rPr>
          <w:rStyle w:val="md_Inline"/>
        </w:rPr>
        <w:t>Supports form filling; filled forms can be printed or form data can be submitted to the server</w:t>
      </w:r>
    </w:p>
    <w:p>
      <w:pPr>
        <w:pStyle w:val="md_Block"/>
        <w:numPr>
          <w:ilvl w:val="0"/>
          <w:numId w:val="1"/>
        </w:numPr>
        <w:contextualSpacing/>
      </w:pPr>
      <w:r>
        <w:rPr>
          <w:rStyle w:val="md_Inline"/>
        </w:rPr>
        <w:t>Supports XFA (XML Forms Architecture) forms</w:t>
      </w:r>
    </w:p>
    <w:p>
      <w:pPr>
        <w:pStyle w:val="md_Block"/>
        <w:numPr>
          <w:ilvl w:val="0"/>
          <w:numId w:val="1"/>
        </w:numPr>
        <w:contextualSpacing/>
      </w:pPr>
      <w:r>
        <w:rPr>
          <w:rStyle w:val="md_Inline"/>
        </w:rPr>
        <w:t>Provides caret for text selection/copy, including vertical and RTL texts</w:t>
      </w:r>
    </w:p>
    <w:p>
      <w:pPr>
        <w:pStyle w:val="md_Block"/>
        <w:numPr>
          <w:ilvl w:val="0"/>
          <w:numId w:val="1"/>
        </w:numPr>
        <w:contextualSpacing/>
      </w:pPr>
      <w:r>
        <w:rPr>
          <w:rStyle w:val="md_Inline"/>
        </w:rPr>
        <w:t>Includes thumbnails, text search, outline, attachments, articles, layers and structure tags panels</w:t>
      </w:r>
    </w:p>
    <w:p>
      <w:pPr>
        <w:pStyle w:val="md_Block"/>
        <w:numPr>
          <w:ilvl w:val="0"/>
          <w:numId w:val="1"/>
        </w:numPr>
        <w:contextualSpacing/>
      </w:pPr>
      <w:r>
        <w:rPr>
          <w:rStyle w:val="md_Inline"/>
        </w:rPr>
        <w:t>Allows opening PDF files from local disks</w:t>
      </w:r>
    </w:p>
    <w:p>
      <w:pPr>
        <w:pStyle w:val="md_Block"/>
        <w:numPr>
          <w:ilvl w:val="0"/>
          <w:numId w:val="1"/>
        </w:numPr>
        <w:contextualSpacing/>
      </w:pPr>
      <w:r>
        <w:rPr>
          <w:rStyle w:val="md_Inline"/>
        </w:rPr>
        <w:t>Supports annotations including text, free text, rich text etc.</w:t>
      </w:r>
    </w:p>
    <w:p>
      <w:pPr>
        <w:pStyle w:val="md_Block"/>
        <w:numPr>
          <w:ilvl w:val="0"/>
          <w:numId w:val="1"/>
        </w:numPr>
        <w:contextualSpacing/>
      </w:pPr>
      <w:r>
        <w:rPr>
          <w:rStyle w:val="md_Inline"/>
        </w:rPr>
        <w:t>Supports redact annotations (including appearance streams), allows user to hide or show redacts</w:t>
      </w:r>
    </w:p>
    <w:p>
      <w:pPr>
        <w:pStyle w:val="md_Block"/>
        <w:numPr>
          <w:ilvl w:val="0"/>
          <w:numId w:val="1"/>
        </w:numPr>
        <w:contextualSpacing/>
      </w:pPr>
      <w:r>
        <w:rPr>
          <w:rStyle w:val="md_Inline"/>
        </w:rPr>
        <w:t>Supports sound annotations</w:t>
      </w:r>
    </w:p>
    <w:p>
      <w:pPr>
        <w:pStyle w:val="md_Block"/>
        <w:numPr>
          <w:ilvl w:val="0"/>
          <w:numId w:val="1"/>
        </w:numPr>
        <w:contextualSpacing/>
      </w:pPr>
      <w:r>
        <w:rPr>
          <w:rStyle w:val="md_Inline"/>
        </w:rPr>
        <w:t>Allows rotating and printing the rotated document</w:t>
      </w:r>
    </w:p>
    <w:p>
      <w:pPr>
        <w:pStyle w:val="md_Block"/>
        <w:numPr>
          <w:ilvl w:val="0"/>
          <w:numId w:val="1"/>
        </w:numPr>
        <w:contextualSpacing/>
      </w:pPr>
      <w:r>
        <w:rPr>
          <w:rStyle w:val="md_Inline"/>
        </w:rPr>
        <w:t>Supports article threads navigation</w:t>
      </w:r>
    </w:p>
    <w:p>
      <w:pPr>
        <w:pStyle w:val="md_Block"/>
        <w:numPr>
          <w:ilvl w:val="0"/>
          <w:numId w:val="1"/>
        </w:numPr>
        <w:contextualSpacing/>
      </w:pPr>
      <w:r>
        <w:rPr>
          <w:rStyle w:val="md_Inline"/>
        </w:rPr>
        <w:t>Supports file attachments</w:t>
      </w:r>
    </w:p>
    <w:p>
      <w:pPr>
        <w:pStyle w:val="md_Block"/>
        <w:numPr>
          <w:ilvl w:val="0"/>
          <w:numId w:val="1"/>
        </w:numPr>
        <w:contextualSpacing/>
      </w:pPr>
      <w:r>
        <w:rPr>
          <w:rStyle w:val="md_Inline"/>
        </w:rPr>
        <w:t>Comes with several themes, new custom themes can be added</w:t>
      </w:r>
    </w:p>
    <w:p>
      <w:pPr>
        <w:pStyle w:val="md_Block"/>
        <w:numPr>
          <w:ilvl w:val="0"/>
          <w:numId w:val="1"/>
        </w:numPr>
        <w:contextualSpacing/>
      </w:pPr>
      <w:r>
        <w:rPr>
          <w:rStyle w:val="md_Inline"/>
        </w:rPr>
        <w:t>Supports external CMaps</w:t>
      </w:r>
    </w:p>
    <w:p>
      <w:pPr>
        <w:pStyle w:val="md_Block"/>
        <w:numPr>
          <w:ilvl w:val="0"/>
          <w:numId w:val="1"/>
        </w:numPr>
        <w:contextualSpacing/>
      </w:pPr>
      <w:r>
        <w:rPr>
          <w:rStyle w:val="md_Inline"/>
        </w:rPr>
        <w:t>...and more.</w:t>
      </w:r>
    </w:p>
    <w:p>
      <w:pPr>
        <w:pStyle w:val="Heading2"/>
      </w:pPr>
      <w:r>
        <w:rPr>
          <w:rStyle w:val="md_Inline"/>
        </w:rPr>
        <w:t>See it in action</w:t>
      </w:r>
    </w:p>
    <w:p>
      <w:pPr>
        <w:pStyle w:val="md_Block"/>
        <w:numPr>
          <w:ilvl w:val="0"/>
          <w:numId w:val="1"/>
        </w:numPr>
        <w:contextualSpacing/>
      </w:pPr>
      <w:r>
        <w:rPr>
          <w:rStyle w:val="md_Inline"/>
        </w:rPr>
        <w:t xml:space="preserve">Go to </w:t>
      </w:r>
      <w:hyperlink r:id="R9bd7c0169d0d4735">
        <w:r>
          <w:rPr>
            <w:rStyle w:val="md_Inline-Calibri-1-F-F-F-FF0000EE-0-"/>
          </w:rPr>
          <w:t>Document Solutions for PDF Viewer demos</w:t>
        </w:r>
      </w:hyperlink>
      <w:r>
        <w:rPr>
          <w:rStyle w:val="md_Inline"/>
        </w:rPr>
        <w:t xml:space="preserve"> </w:t>
      </w:r>
      <w:r>
        <w:rPr>
          <w:rStyle w:val="md_Inline"/>
        </w:rPr>
        <w:t xml:space="preserve">to explore the various features of DsPdfViewer, including features that rely on </w:t>
      </w:r>
      <w:hyperlink w:anchor="support_api">
        <w:r>
          <w:rPr>
            <w:rStyle w:val="md_Inline-_-_-_-T-_-_-_-"/>
          </w:rPr>
          <w:t>Support API</w:t>
        </w:r>
      </w:hyperlink>
      <w:r>
        <w:rPr>
          <w:rStyle w:val="md_Inline"/>
        </w:rPr>
        <w:t>.</w:t>
      </w:r>
      <w:r>
        <w:rPr>
          <w:rStyle w:val="md_Inline"/>
        </w:rPr>
        <w:t xml:space="preserve"> </w:t>
      </w:r>
      <w:r>
        <w:rPr>
          <w:rStyle w:val="md_Inline"/>
        </w:rPr>
        <w:t>The demo site allows you to modify the demo code and immediately see the effect of your changes.</w:t>
      </w:r>
    </w:p>
    <w:p>
      <w:pPr>
        <w:pStyle w:val="md_Block"/>
        <w:numPr>
          <w:ilvl w:val="0"/>
          <w:numId w:val="1"/>
        </w:numPr>
        <w:contextualSpacing/>
      </w:pPr>
      <w:r>
        <w:rPr>
          <w:rStyle w:val="md_Inline"/>
        </w:rPr>
        <w:t xml:space="preserve">The </w:t>
      </w:r>
      <w:hyperlink r:id="R9f1044291ab34b82">
        <w:r>
          <w:rPr>
            <w:rStyle w:val="md_Inline-Calibri-1-F-F-F-FF0000EE-0-"/>
          </w:rPr>
          <w:t>Document Solutions for PDF API demo site</w:t>
        </w:r>
      </w:hyperlink>
      <w:r>
        <w:rPr>
          <w:rStyle w:val="md_Inline"/>
        </w:rPr>
        <w:t xml:space="preserve"> </w:t>
      </w:r>
      <w:r>
        <w:rPr>
          <w:rStyle w:val="md_Inline"/>
        </w:rPr>
        <w:t>uses DsPdfViewer to display sample PDFs.</w:t>
      </w:r>
    </w:p>
    <w:p>
      <w:pPr>
        <w:pStyle w:val="Heading2"/>
      </w:pPr>
      <w:r>
        <w:rPr>
          <w:rStyle w:val="md_Inline"/>
        </w:rPr>
        <w:t>Important note</w:t>
      </w:r>
    </w:p>
    <w:p>
      <w:pPr>
        <w:pStyle w:val="md_Block"/>
      </w:pPr>
      <w:r>
        <w:rPr>
          <w:rStyle w:val="md_Inline"/>
        </w:rPr>
        <w:t>The @mescius/dspdfviewer package replaces @grapecity/gcpdfviewer, and provides the same functionality, ensures future enhancements, and is backwards compatible with @grapecity/gcpdfviewer. Existing licenses will continue to work with DsPdfViewer.</w:t>
      </w:r>
    </w:p>
    <w:p>
      <w:pPr>
        <w:pStyle w:val="Heading2"/>
      </w:pPr>
      <w:r>
        <w:rPr>
          <w:rStyle w:val="md_Inline"/>
        </w:rPr>
        <w:t>Latest changes</w:t>
      </w:r>
    </w:p>
    <w:p>
      <w:pPr>
        <w:pStyle w:val="Heading2"/>
      </w:pPr>
      <w:r>
        <w:rPr>
          <w:rStyle w:val="md_Inline"/>
        </w:rPr>
        <w:t>[</w:t>
      </w:r>
      <w:r>
        <w:rPr>
          <w:rStyle w:val="md_Inline"/>
        </w:rPr>
        <w:t>8.1.1] - 09-May-2025</w:t>
      </w:r>
    </w:p>
    <w:p>
      <w:pPr>
        <w:pStyle w:val="Heading3"/>
      </w:pPr>
      <w:r>
        <w:rPr>
          <w:rStyle w:val="md_Inline"/>
        </w:rPr>
        <w:t>Fixed</w:t>
      </w:r>
    </w:p>
    <w:p>
      <w:pPr>
        <w:pStyle w:val="md_Block"/>
        <w:numPr>
          <w:ilvl w:val="0"/>
          <w:numId w:val="1"/>
        </w:numPr>
        <w:contextualSpacing/>
      </w:pPr>
      <w:r>
        <w:rPr>
          <w:rStyle w:val="md_Inline"/>
        </w:rPr>
        <w:t>[</w:t>
      </w:r>
      <w:r>
        <w:rPr>
          <w:rStyle w:val="md_Inline"/>
        </w:rPr>
        <w:t>Regression since v8.1.0] Sound annotations do not play when double-clicked. (DOC-6897)</w:t>
      </w:r>
    </w:p>
    <w:p>
      <w:pPr>
        <w:pStyle w:val="Heading2"/>
      </w:pPr>
      <w:r>
        <w:rPr>
          <w:rStyle w:val="md_Inline"/>
        </w:rPr>
        <w:t>[</w:t>
      </w:r>
      <w:r>
        <w:rPr>
          <w:rStyle w:val="md_Inline"/>
        </w:rPr>
        <w:t>8.1.0] - 10-Apr-2025</w:t>
      </w:r>
    </w:p>
    <w:p>
      <w:pPr>
        <w:pStyle w:val="Heading3"/>
      </w:pPr>
      <w:r>
        <w:rPr>
          <w:rStyle w:val="md_Inline"/>
        </w:rPr>
        <w:t>Added</w:t>
      </w:r>
    </w:p>
    <w:p>
      <w:pPr>
        <w:pStyle w:val="md_Block"/>
        <w:numPr>
          <w:ilvl w:val="0"/>
          <w:numId w:val="1"/>
        </w:numPr>
        <w:contextualSpacing/>
      </w:pPr>
      <w:r>
        <w:rPr>
          <w:rStyle w:val="md_Inline"/>
        </w:rPr>
        <w:t>[</w:t>
      </w:r>
      <w:r>
        <w:rPr>
          <w:rStyle w:val="md_Inline"/>
        </w:rPr>
        <w:t>Editor] Table data extractor tool (requires server-side SupportApi): finds and extracts tabular data from a region selected by the user.</w:t>
      </w:r>
      <w:r>
        <w:rPr>
          <w:rStyle w:val="md_Inline"/>
        </w:rPr>
        <w:t xml:space="preserve"> </w:t>
      </w:r>
      <w:r>
        <w:rPr>
          <w:rStyle w:val="md_Inline"/>
        </w:rPr>
        <w:t>The data can be copied to clipboard or saved to a file in different formats including CSV, TSV, JSON, XLSX, XML or HTML. (DOC-5185)</w:t>
      </w:r>
    </w:p>
    <w:p>
      <w:pPr>
        <w:pStyle w:val="md_Block"/>
        <w:numPr>
          <w:ilvl w:val="0"/>
          <w:numId w:val="1"/>
        </w:numPr>
        <w:contextualSpacing/>
      </w:pPr>
      <w:r>
        <w:rPr>
          <w:rStyle w:val="md_Inline"/>
        </w:rPr>
        <w:t>[</w:t>
      </w:r>
      <w:r>
        <w:rPr>
          <w:rStyle w:val="md_Inline"/>
        </w:rPr>
        <w:t xml:space="preserve">Editor] </w:t>
      </w:r>
      <w:r>
        <w:rPr>
          <w:rStyle w:val="md_Inline"/>
        </w:rPr>
        <w:t>[</w:t>
      </w:r>
      <w:r>
        <w:rPr>
          <w:rStyle w:val="md_Inline"/>
        </w:rPr>
        <w:t>Wasm] Added support for redact, export to PNG, converting annotations to content and PDF linearize (fast Web view) to client-side (Wasm) SupportApi. (DOC-6388)</w:t>
      </w:r>
    </w:p>
    <w:p>
      <w:pPr>
        <w:pStyle w:val="md_Block"/>
        <w:numPr>
          <w:ilvl w:val="0"/>
          <w:numId w:val="1"/>
        </w:numPr>
        <w:contextualSpacing/>
      </w:pPr>
      <w:r>
        <w:rPr>
          <w:rStyle w:val="md_Inline"/>
        </w:rPr>
        <w:t>Added support for the PDF sound action. (DOC-6738)</w:t>
      </w:r>
    </w:p>
    <w:p>
      <w:pPr>
        <w:pStyle w:val="Heading3"/>
      </w:pPr>
      <w:r>
        <w:rPr>
          <w:rStyle w:val="md_Inline"/>
        </w:rPr>
        <w:t>Changed</w:t>
      </w:r>
    </w:p>
    <w:p>
      <w:pPr>
        <w:pStyle w:val="md_Block"/>
        <w:numPr>
          <w:ilvl w:val="0"/>
          <w:numId w:val="1"/>
        </w:numPr>
        <w:contextualSpacing/>
      </w:pPr>
      <w:r>
        <w:rPr>
          <w:rStyle w:val="md_Inline"/>
        </w:rPr>
        <w:t>[</w:t>
      </w:r>
      <w:r>
        <w:rPr>
          <w:rStyle w:val="md_Inline"/>
        </w:rPr>
        <w:t>Editor] Improved the 'Text' property editor (always show the value, allows for easier editing). (DOC-6740)</w:t>
      </w:r>
    </w:p>
    <w:p>
      <w:pPr>
        <w:pStyle w:val="Heading3"/>
      </w:pPr>
      <w:r>
        <w:rPr>
          <w:rStyle w:val="md_Inline"/>
        </w:rPr>
        <w:t>Fixed</w:t>
      </w:r>
    </w:p>
    <w:p>
      <w:pPr>
        <w:pStyle w:val="md_Block"/>
        <w:numPr>
          <w:ilvl w:val="0"/>
          <w:numId w:val="1"/>
        </w:numPr>
        <w:contextualSpacing/>
      </w:pPr>
      <w:r>
        <w:rPr>
          <w:rStyle w:val="md_Inline"/>
        </w:rPr>
        <w:t>Text selection is not visible in Safari Browser on IOS 18. (DOC-6822)</w:t>
      </w:r>
    </w:p>
    <w:p>
      <w:pPr>
        <w:pStyle w:val="Heading2"/>
      </w:pPr>
      <w:r>
        <w:rPr>
          <w:rStyle w:val="md_Inline"/>
        </w:rPr>
        <w:t>[</w:t>
      </w:r>
      <w:r>
        <w:rPr>
          <w:rStyle w:val="md_Inline"/>
        </w:rPr>
        <w:t>8.0.6] - 2-Apr-2025</w:t>
      </w:r>
    </w:p>
    <w:p>
      <w:pPr>
        <w:pStyle w:val="Heading3"/>
      </w:pPr>
      <w:r>
        <w:rPr>
          <w:rStyle w:val="md_Inline"/>
        </w:rPr>
        <w:t>Added</w:t>
      </w:r>
    </w:p>
    <w:p>
      <w:pPr>
        <w:pStyle w:val="md_Block"/>
        <w:numPr>
          <w:ilvl w:val="0"/>
          <w:numId w:val="1"/>
        </w:numPr>
        <w:contextualSpacing/>
      </w:pPr>
      <w:r>
        <w:rPr>
          <w:rStyle w:val="md_Inline"/>
        </w:rPr>
        <w:t>Option to send PDFs containing pages with different orientations to the browser print preview as a single job. (DOC-6854)</w:t>
      </w:r>
    </w:p>
    <w:p>
      <w:pPr>
        <w:pStyle w:val="md_CodeBlock"/>
        <w:numPr>
          <w:ilvl w:val="0"/>
        </w:numPr>
        <w:ind w:left="400"/>
        <w:contextualSpacing/>
      </w:pPr>
      <w:r>
        <w:rPr>
          <w:rStyle w:val="md_Inline"/>
        </w:rPr>
        <w:t>// Enable single print job mode to force all pages to be printed together:</w:t>
        <w:br/>
      </w:r>
      <w:r>
        <w:rPr>
          <w:rStyle w:val="md_Inline"/>
        </w:rPr>
        <w:t>var viewer = new DsPdfViewer("#root", {</w:t>
        <w:br/>
      </w:r>
      <w:r>
        <w:rPr>
          <w:rStyle w:val="md_Inline"/>
        </w:rPr>
        <w:t xml:space="preserve">  printSingleJobMode: true</w:t>
        <w:br/>
      </w:r>
      <w:r>
        <w:rPr>
          <w:rStyle w:val="md_Inline"/>
        </w:rPr>
        <w:t>});</w:t>
      </w:r>
    </w:p>
    <w:p>
      <w:pPr>
        <w:pStyle w:val="md_CodeBlockBreak"/>
        <w:numPr>
          <w:ilvl w:val="0"/>
        </w:numPr>
        <w:ind w:left="400"/>
        <w:contextualSpacing/>
      </w:pPr>
    </w:p>
    <w:p>
      <w:pPr>
        <w:pStyle w:val="Heading3"/>
      </w:pPr>
      <w:r>
        <w:rPr>
          <w:rStyle w:val="md_Inline"/>
        </w:rPr>
        <w:t>Fixed</w:t>
      </w:r>
    </w:p>
    <w:p>
      <w:pPr>
        <w:pStyle w:val="md_Block"/>
        <w:numPr>
          <w:ilvl w:val="0"/>
          <w:numId w:val="1"/>
        </w:numPr>
        <w:contextualSpacing/>
      </w:pPr>
      <w:r>
        <w:rPr>
          <w:rStyle w:val="md_Inline"/>
        </w:rPr>
        <w:t>[</w:t>
      </w:r>
      <w:r>
        <w:rPr>
          <w:rStyle w:val="md_Inline"/>
        </w:rPr>
        <w:t>Wasm] Position of annotations changes when saving the document using Wasm support API. (DOC-6848)</w:t>
      </w:r>
    </w:p>
    <w:p>
      <w:pPr>
        <w:pStyle w:val="Heading2"/>
      </w:pPr>
      <w:r>
        <w:rPr>
          <w:rStyle w:val="md_Inline"/>
        </w:rPr>
        <w:t>[</w:t>
      </w:r>
      <w:r>
        <w:rPr>
          <w:rStyle w:val="md_Inline"/>
        </w:rPr>
        <w:t>8.0.5] - 20-Mar-2025</w:t>
      </w:r>
    </w:p>
    <w:p>
      <w:pPr>
        <w:pStyle w:val="Heading3"/>
      </w:pPr>
      <w:r>
        <w:rPr>
          <w:rStyle w:val="md_Inline"/>
        </w:rPr>
        <w:t>Added</w:t>
      </w:r>
    </w:p>
    <w:p>
      <w:pPr>
        <w:pStyle w:val="md_Block"/>
        <w:numPr>
          <w:ilvl w:val="0"/>
          <w:numId w:val="1"/>
        </w:numPr>
        <w:contextualSpacing/>
      </w:pPr>
      <w:r>
        <w:rPr>
          <w:rStyle w:val="md_Inline"/>
        </w:rPr>
        <w:t>Added support for cancelling the onBeforeOpen event. (DOC-6755)</w:t>
      </w:r>
    </w:p>
    <w:p>
      <w:pPr>
        <w:pStyle w:val="Heading3"/>
      </w:pPr>
      <w:r>
        <w:rPr>
          <w:rStyle w:val="md_Inline"/>
        </w:rPr>
        <w:t>Fixed</w:t>
      </w:r>
    </w:p>
    <w:p>
      <w:pPr>
        <w:pStyle w:val="md_Block"/>
        <w:numPr>
          <w:ilvl w:val="0"/>
          <w:numId w:val="1"/>
        </w:numPr>
        <w:contextualSpacing/>
      </w:pPr>
      <w:r>
        <w:rPr>
          <w:rStyle w:val="md_Inline"/>
        </w:rPr>
        <w:t>[</w:t>
      </w:r>
      <w:r>
        <w:rPr>
          <w:rStyle w:val="md_Inline"/>
        </w:rPr>
        <w:t>Regression since v8.0.4] Loading PDFs is very slow in FireFox browser. (DOC-6814)</w:t>
      </w:r>
    </w:p>
    <w:p>
      <w:pPr>
        <w:pStyle w:val="md_Block"/>
        <w:numPr>
          <w:ilvl w:val="0"/>
          <w:numId w:val="1"/>
        </w:numPr>
        <w:contextualSpacing/>
      </w:pPr>
      <w:r>
        <w:rPr>
          <w:rStyle w:val="md_Inline"/>
        </w:rPr>
        <w:t>Typings of modules i18next and moment are missing in DsPdfViewer installation. (DOC-6778)</w:t>
      </w:r>
    </w:p>
    <w:p>
      <w:pPr>
        <w:pStyle w:val="md_Block"/>
        <w:numPr>
          <w:ilvl w:val="0"/>
          <w:numId w:val="1"/>
        </w:numPr>
        <w:contextualSpacing/>
      </w:pPr>
      <w:r>
        <w:rPr>
          <w:rStyle w:val="md_Inline"/>
        </w:rPr>
        <w:t>The viewer zoom factor changes when the layout mode is changed. (DOC-6554)</w:t>
      </w:r>
    </w:p>
    <w:p>
      <w:pPr>
        <w:pStyle w:val="md_Block"/>
        <w:numPr>
          <w:ilvl w:val="0"/>
          <w:numId w:val="1"/>
        </w:numPr>
        <w:contextualSpacing/>
      </w:pPr>
      <w:r>
        <w:rPr>
          <w:rStyle w:val="md_Inline"/>
        </w:rPr>
        <w:t>'TypeError: Cannot read properties of null' can occur in specific scenarios. (DOC-6846)</w:t>
      </w:r>
    </w:p>
    <w:p>
      <w:pPr>
        <w:pStyle w:val="Heading2"/>
      </w:pPr>
      <w:r>
        <w:rPr>
          <w:rStyle w:val="md_Inline"/>
        </w:rPr>
        <w:t>[</w:t>
      </w:r>
      <w:r>
        <w:rPr>
          <w:rStyle w:val="md_Inline"/>
        </w:rPr>
        <w:t>8.0.4] - 26-Feb-2025</w:t>
      </w:r>
    </w:p>
    <w:p>
      <w:pPr>
        <w:pStyle w:val="Heading3"/>
      </w:pPr>
      <w:r>
        <w:rPr>
          <w:rStyle w:val="md_Inline"/>
        </w:rPr>
        <w:t>Changed</w:t>
      </w:r>
    </w:p>
    <w:p>
      <w:pPr>
        <w:pStyle w:val="md_Block"/>
        <w:numPr>
          <w:ilvl w:val="0"/>
          <w:numId w:val="1"/>
        </w:numPr>
        <w:contextualSpacing/>
      </w:pPr>
      <w:r>
        <w:rPr>
          <w:rStyle w:val="md_Inline"/>
        </w:rPr>
        <w:t>[</w:t>
      </w:r>
      <w:r>
        <w:rPr>
          <w:rStyle w:val="md_Inline"/>
        </w:rPr>
        <w:t>Reply Tool] Enabled adding replies and statuses to locked annotations. (DOC-6773)</w:t>
      </w:r>
    </w:p>
    <w:p>
      <w:pPr>
        <w:pStyle w:val="Heading3"/>
      </w:pPr>
      <w:r>
        <w:rPr>
          <w:rStyle w:val="md_Inline"/>
        </w:rPr>
        <w:t>Fixed</w:t>
      </w:r>
    </w:p>
    <w:p>
      <w:pPr>
        <w:pStyle w:val="md_Block"/>
        <w:numPr>
          <w:ilvl w:val="0"/>
          <w:numId w:val="1"/>
        </w:numPr>
        <w:contextualSpacing/>
      </w:pPr>
      <w:r>
        <w:rPr>
          <w:rStyle w:val="md_Inline"/>
        </w:rPr>
        <w:t>[</w:t>
      </w:r>
      <w:r>
        <w:rPr>
          <w:rStyle w:val="md_Inline"/>
        </w:rPr>
        <w:t>Reply Tool] Fixed a permission check issue when deleting a reply using the Delete key. (DOC-6773)</w:t>
      </w:r>
    </w:p>
    <w:p>
      <w:pPr>
        <w:pStyle w:val="md_Block"/>
        <w:numPr>
          <w:ilvl w:val="0"/>
          <w:numId w:val="1"/>
        </w:numPr>
        <w:contextualSpacing/>
      </w:pPr>
      <w:r>
        <w:rPr>
          <w:rStyle w:val="md_Inline"/>
        </w:rPr>
        <w:t>TypeError when clicking on the page with ReplyTool enabled. (DOC-6753)</w:t>
      </w:r>
    </w:p>
    <w:p>
      <w:pPr>
        <w:pStyle w:val="md_Block"/>
        <w:numPr>
          <w:ilvl w:val="0"/>
          <w:numId w:val="1"/>
        </w:numPr>
        <w:contextualSpacing/>
      </w:pPr>
      <w:r>
        <w:rPr>
          <w:rStyle w:val="md_Inline"/>
        </w:rPr>
        <w:t>DsPdfViewer container element does not scroll if there is no PDF in the viewer. (DOC-6766)</w:t>
      </w:r>
    </w:p>
    <w:p>
      <w:pPr>
        <w:pStyle w:val="md_Block"/>
        <w:numPr>
          <w:ilvl w:val="0"/>
          <w:numId w:val="1"/>
        </w:numPr>
        <w:contextualSpacing/>
      </w:pPr>
      <w:r>
        <w:rPr>
          <w:rStyle w:val="md_Inline"/>
        </w:rPr>
        <w:t>[</w:t>
      </w:r>
      <w:r>
        <w:rPr>
          <w:rStyle w:val="md_Inline"/>
        </w:rPr>
        <w:t>API Docs] Some code examples formatting is incorrect. (DOC-6768, DOC-6769, DOC-6772)</w:t>
      </w:r>
    </w:p>
    <w:p>
      <w:pPr>
        <w:pStyle w:val="md_Block"/>
        <w:numPr>
          <w:ilvl w:val="0"/>
          <w:numId w:val="1"/>
        </w:numPr>
        <w:contextualSpacing/>
      </w:pPr>
      <w:r>
        <w:rPr>
          <w:rStyle w:val="md_Inline"/>
        </w:rPr>
        <w:t>[</w:t>
      </w:r>
      <w:r>
        <w:rPr>
          <w:rStyle w:val="md_Inline"/>
        </w:rPr>
        <w:t>iOS 17] Specific PDF fails to load on iOS 17.5 (loads fine on iOS 18.0 and above). (DOC-6724)</w:t>
      </w:r>
    </w:p>
    <w:p>
      <w:pPr>
        <w:pStyle w:val="Heading2"/>
      </w:pPr>
      <w:r>
        <w:rPr>
          <w:rStyle w:val="md_Inline"/>
        </w:rPr>
        <w:t>[</w:t>
      </w:r>
      <w:r>
        <w:rPr>
          <w:rStyle w:val="md_Inline"/>
        </w:rPr>
        <w:t>8.0.3] - 09-Feb-2025</w:t>
      </w:r>
    </w:p>
    <w:p>
      <w:pPr>
        <w:pStyle w:val="Heading3"/>
      </w:pPr>
      <w:r>
        <w:rPr>
          <w:rStyle w:val="md_Inline"/>
        </w:rPr>
        <w:t>Added</w:t>
      </w:r>
    </w:p>
    <w:p>
      <w:pPr>
        <w:pStyle w:val="md_Block"/>
        <w:numPr>
          <w:ilvl w:val="0"/>
          <w:numId w:val="1"/>
        </w:numPr>
        <w:contextualSpacing/>
      </w:pPr>
      <w:r>
        <w:rPr>
          <w:rStyle w:val="md_Inline"/>
        </w:rPr>
        <w:t>[</w:t>
      </w:r>
      <w:r>
        <w:rPr>
          <w:rStyle w:val="md_Inline"/>
        </w:rPr>
        <w:t>Reply Tool] Automatic focusing on the clicked annotation in the replies list. Now, when you click on an annotation, the corresponding entry in the replies list will be focused and brought into view.</w:t>
      </w:r>
    </w:p>
    <w:p>
      <w:pPr>
        <w:pStyle w:val="md_Block"/>
        <w:numPr>
          <w:ilvl w:val="0"/>
          <w:numId w:val="1"/>
        </w:numPr>
        <w:contextualSpacing/>
      </w:pPr>
      <w:r>
        <w:rPr>
          <w:rStyle w:val="md_Inline"/>
        </w:rPr>
        <w:t>[</w:t>
      </w:r>
      <w:r>
        <w:rPr>
          <w:rStyle w:val="md_Inline"/>
        </w:rPr>
        <w:t>Reply Tool] Added new Reply Tool event bus events. (DOC-6732)</w:t>
      </w:r>
    </w:p>
    <w:p>
      <w:pPr>
        <w:pStyle w:val="md_Block"/>
        <w:numPr>
          <w:ilvl w:val="1"/>
          <w:numId w:val="1"/>
        </w:numPr>
        <w:contextualSpacing/>
      </w:pPr>
      <w:r>
        <w:rPr>
          <w:rStyle w:val="md_Inline"/>
        </w:rPr>
        <w:t>replytool-before-delete: triggered before an annotation is deleted using the Reply Tool. This event is cancelable, allowing prevention of deletion.</w:t>
      </w:r>
    </w:p>
    <w:p>
      <w:pPr>
        <w:pStyle w:val="md_Block"/>
        <w:numPr>
          <w:ilvl w:val="1"/>
          <w:numId w:val="1"/>
        </w:numPr>
        <w:contextualSpacing/>
      </w:pPr>
      <w:r>
        <w:rPr>
          <w:rStyle w:val="md_Inline"/>
        </w:rPr>
        <w:t>replytool-before-scrollintoview: triggered before the Reply Tool scrolls to a reply item’s HTML element. This event is cancelable, enabling control over the scrolling behavior.</w:t>
      </w:r>
    </w:p>
    <w:p>
      <w:pPr>
        <w:pStyle w:val="md_Block"/>
        <w:numPr>
          <w:ilvl w:val="1"/>
          <w:numId w:val="1"/>
        </w:numPr>
        <w:contextualSpacing/>
      </w:pPr>
      <w:r>
        <w:rPr>
          <w:rStyle w:val="md_Inline"/>
        </w:rPr>
        <w:t>replytool-text-label-click: triggered when the user clicks a text label, before executing the associated Reply Tool actions (e.g., displaying the inline text editor for editable annotations). This event is cancelable, allowing customization or prevention of the default behavior.</w:t>
      </w:r>
    </w:p>
    <w:p>
      <w:pPr>
        <w:pStyle w:val="md_Block"/>
        <w:numPr>
          <w:ilvl w:val="1"/>
          <w:numId w:val="1"/>
        </w:numPr>
        <w:contextualSpacing/>
      </w:pPr>
      <w:r>
        <w:rPr>
          <w:rStyle w:val="md_Inline"/>
        </w:rPr>
        <w:t>replytool-item-click: triggered when the user clicks a list item in the Reply Tool, either a parent note item or a reply item. The event can be canceled by setting the cancel property of the event arguments object to true.</w:t>
      </w:r>
    </w:p>
    <w:p>
      <w:pPr>
        <w:pStyle w:val="md_Block"/>
        <w:numPr>
          <w:ilvl w:val="1"/>
          <w:numId w:val="1"/>
        </w:numPr>
        <w:contextualSpacing/>
      </w:pPr>
      <w:r>
        <w:rPr>
          <w:rStyle w:val="md_Inline"/>
        </w:rPr>
        <w:t>replytool-item-keydown: triggered when the user presses a key while a list item in the Reply Tool is focused (either a parent note item or a reply item). The event can be canceled by setting the cancel property of the event arguments object to true, preventing the default Reply Tool behavior.</w:t>
      </w:r>
    </w:p>
    <w:p>
      <w:pPr>
        <w:pStyle w:val="md_Block"/>
        <w:numPr>
          <w:ilvl w:val="1"/>
          <w:numId w:val="1"/>
        </w:numPr>
        <w:contextualSpacing/>
      </w:pPr>
      <w:r>
        <w:rPr>
          <w:rStyle w:val="md_Inline"/>
        </w:rPr>
        <w:t>replytool-placeholder-activate: triggered when the user activates the reply placeholder by clicking on it or pressing any key while it is focused. The event can be canceled by setting the cancel property of the event arguments object to true, preventing the default Reply Tool behavior (e.g., opening the reply editor).</w:t>
      </w:r>
    </w:p>
    <w:p>
      <w:pPr>
        <w:pStyle w:val="md_Block"/>
        <w:numPr>
          <w:ilvl w:val="1"/>
          <w:numId w:val="1"/>
        </w:numPr>
        <w:contextualSpacing/>
      </w:pPr>
      <w:r>
        <w:rPr>
          <w:rStyle w:val="md_Inline"/>
        </w:rPr>
        <w:t>replytool-author-label-click: triggered when the user clicks the author label, before executing the associated Reply Tool actions (e.g., opening the inline text editor for editable annotations). The event can be canceled to prevent the default behavior.</w:t>
      </w:r>
    </w:p>
    <w:p>
      <w:pPr>
        <w:pStyle w:val="md_Block"/>
        <w:numPr>
          <w:ilvl w:val="1"/>
          <w:numId w:val="1"/>
        </w:numPr>
        <w:contextualSpacing/>
      </w:pPr>
      <w:r>
        <w:rPr>
          <w:rStyle w:val="md_Inline"/>
        </w:rPr>
        <w:t>replytool-item-status-change: triggered when the user changes the status of a reply annotation. It can be canceled by setting args.cancel to true. The event also allows overriding the target annotation using args.annotation or modifying the status via args.status. Possible statuses: 'None', 'Accepted', 'Cancelled', 'Completed', 'Rejected'.</w:t>
      </w:r>
    </w:p>
    <w:p>
      <w:pPr>
        <w:pStyle w:val="md_Block"/>
        <w:numPr>
          <w:ilvl w:val="1"/>
          <w:numId w:val="1"/>
        </w:numPr>
        <w:contextualSpacing/>
      </w:pPr>
      <w:r>
        <w:rPr>
          <w:rStyle w:val="md_Inline"/>
        </w:rPr>
        <w:t>replytool-post-reply: triggered when the user adds a reply annotation via the "Post Reply" button or by pressing Ctrl+Enter after editing the reply text. The event can be canceled by setting args.cancel to true and allows modifying the reply annotation using args.annotation.</w:t>
      </w:r>
    </w:p>
    <w:p>
      <w:pPr>
        <w:pStyle w:val="md_CodeBlock"/>
        <w:numPr>
          <w:ilvl w:val="0"/>
        </w:numPr>
        <w:ind w:left="400"/>
        <w:contextualSpacing/>
      </w:pPr>
      <w:r>
        <w:rPr>
          <w:rStyle w:val="md_Inline"/>
        </w:rPr>
        <w:t>// Example:</w:t>
        <w:br/>
      </w:r>
      <w:r>
        <w:rPr>
          <w:rStyle w:val="md_Inline"/>
        </w:rPr>
        <w:t>viewer.eventBus.on("replytool-before-delete", function(args) {</w:t>
        <w:br/>
      </w:r>
      <w:r>
        <w:rPr>
          <w:rStyle w:val="md_Inline"/>
        </w:rPr>
        <w:t xml:space="preserve">    // Check if the entire annotation is being deleted (not just a comment)</w:t>
        <w:br/>
      </w:r>
      <w:r>
        <w:rPr>
          <w:rStyle w:val="md_Inline"/>
        </w:rPr>
        <w:t xml:space="preserve">    if (!args.removeCommentOnly) {</w:t>
        <w:br/>
      </w:r>
      <w:r>
        <w:rPr>
          <w:rStyle w:val="md_Inline"/>
        </w:rPr>
        <w:t xml:space="preserve">        // Confirm deletion with the user</w:t>
        <w:br/>
      </w:r>
      <w:r>
        <w:rPr>
          <w:rStyle w:val="md_Inline"/>
        </w:rPr>
        <w:t xml:space="preserve">        if (!confirm("Are you sure you want to delete the annotation with ID " + args.annotation.id + "?")) {</w:t>
        <w:br/>
      </w:r>
      <w:r>
        <w:rPr>
          <w:rStyle w:val="md_Inline"/>
        </w:rPr>
        <w:t xml:space="preserve">            // Cancel the deletion if the user declines</w:t>
        <w:br/>
      </w:r>
      <w:r>
        <w:rPr>
          <w:rStyle w:val="md_Inline"/>
        </w:rPr>
        <w:t xml:space="preserve">            args.cancel = true;</w:t>
        <w:br/>
      </w:r>
      <w:r>
        <w:rPr>
          <w:rStyle w:val="md_Inline"/>
        </w:rPr>
        <w:t xml:space="preserve">        }</w:t>
        <w:br/>
      </w:r>
      <w:r>
        <w:rPr>
          <w:rStyle w:val="md_Inline"/>
        </w:rPr>
        <w:t xml:space="preserve">    }</w:t>
        <w:br/>
      </w:r>
      <w:r>
        <w:rPr>
          <w:rStyle w:val="md_Inline"/>
        </w:rPr>
        <w:t>});</w:t>
      </w:r>
    </w:p>
    <w:p>
      <w:pPr>
        <w:pStyle w:val="md_CodeBlockBreak"/>
        <w:numPr>
          <w:ilvl w:val="0"/>
        </w:numPr>
        <w:ind w:left="400"/>
        <w:contextualSpacing/>
      </w:pPr>
    </w:p>
    <w:p>
      <w:pPr>
        <w:pStyle w:val="md_Block"/>
        <w:numPr>
          <w:ilvl w:val="0"/>
          <w:numId w:val="1"/>
        </w:numPr>
        <w:contextualSpacing/>
      </w:pPr>
      <w:r>
        <w:rPr>
          <w:rStyle w:val="md_Inline"/>
        </w:rPr>
        <w:t>Added annotationFilter option for Reply Tool.</w:t>
      </w:r>
      <w:r>
        <w:rPr>
          <w:rStyle w:val="md_Inline"/>
        </w:rPr>
        <w:t xml:space="preserve"> </w:t>
      </w:r>
      <w:r>
        <w:rPr>
          <w:rStyle w:val="md_Inline"/>
        </w:rPr>
        <w:t>Allows customizing which annotations are displayed in the Reply Tool by providing a filter function.</w:t>
      </w:r>
    </w:p>
    <w:p>
      <w:pPr>
        <w:pStyle w:val="md_CodeBlock"/>
        <w:numPr>
          <w:ilvl w:val="0"/>
        </w:numPr>
        <w:ind w:left="400"/>
        <w:contextualSpacing/>
      </w:pPr>
      <w:r>
        <w:rPr>
          <w:rStyle w:val="md_Inline"/>
        </w:rPr>
        <w:t>// Example: show only text annotations in the Reply Tool</w:t>
        <w:br/>
      </w:r>
      <w:r>
        <w:rPr>
          <w:rStyle w:val="md_Inline"/>
        </w:rPr>
        <w:t>var viewer = new DsPdfViewer("#root", {</w:t>
        <w:br/>
      </w:r>
      <w:r>
        <w:rPr>
          <w:rStyle w:val="md_Inline"/>
        </w:rPr>
        <w:t xml:space="preserve">    replyTool: {</w:t>
        <w:br/>
      </w:r>
      <w:r>
        <w:rPr>
          <w:rStyle w:val="md_Inline"/>
        </w:rPr>
        <w:t xml:space="preserve">        annotationFilter: (annotation) =&gt; annotation.annotationType === 1 // AnnotationType.TEXT</w:t>
        <w:br/>
      </w:r>
      <w:r>
        <w:rPr>
          <w:rStyle w:val="md_Inline"/>
        </w:rPr>
        <w:t xml:space="preserve">    }</w:t>
        <w:br/>
      </w:r>
      <w:r>
        <w:rPr>
          <w:rStyle w:val="md_Inline"/>
        </w:rPr>
        <w:t>});</w:t>
      </w:r>
    </w:p>
    <w:p>
      <w:pPr>
        <w:pStyle w:val="md_CodeBlockBreak"/>
        <w:numPr>
          <w:ilvl w:val="0"/>
        </w:numPr>
        <w:ind w:left="400"/>
        <w:contextualSpacing/>
      </w:pPr>
    </w:p>
    <w:p>
      <w:pPr>
        <w:pStyle w:val="Heading3"/>
      </w:pPr>
      <w:r>
        <w:rPr>
          <w:rStyle w:val="md_Inline"/>
        </w:rPr>
        <w:t>Changed</w:t>
      </w:r>
    </w:p>
    <w:p>
      <w:pPr>
        <w:pStyle w:val="md_Block"/>
        <w:numPr>
          <w:ilvl w:val="0"/>
          <w:numId w:val="1"/>
        </w:numPr>
        <w:contextualSpacing/>
      </w:pPr>
      <w:r>
        <w:rPr>
          <w:rStyle w:val="md_Inline"/>
        </w:rPr>
        <w:t>JPN localization updated. (DOC-6727)</w:t>
      </w:r>
    </w:p>
    <w:p>
      <w:pPr>
        <w:pStyle w:val="md_Block"/>
        <w:numPr>
          <w:ilvl w:val="0"/>
          <w:numId w:val="1"/>
        </w:numPr>
        <w:contextualSpacing/>
      </w:pPr>
      <w:r>
        <w:rPr>
          <w:rStyle w:val="md_Inline"/>
        </w:rPr>
        <w:t>[</w:t>
      </w:r>
      <w:r>
        <w:rPr>
          <w:rStyle w:val="md_Inline"/>
        </w:rPr>
        <w:t>Reply Tool] Improved behavior for annotations without comments. (DOC-6718)</w:t>
      </w:r>
    </w:p>
    <w:p>
      <w:pPr>
        <w:pStyle w:val="md_Block"/>
        <w:numPr>
          <w:ilvl w:val="0"/>
          <w:numId w:val="1"/>
        </w:numPr>
        <w:contextualSpacing/>
      </w:pPr>
      <w:r>
        <w:rPr>
          <w:rStyle w:val="md_Inline"/>
        </w:rPr>
        <w:t>The "Add a comment..." placeholder is now hidden unless the annotation is selected or focused.</w:t>
      </w:r>
    </w:p>
    <w:p>
      <w:pPr>
        <w:pStyle w:val="Heading3"/>
      </w:pPr>
      <w:r>
        <w:rPr>
          <w:rStyle w:val="md_Inline"/>
        </w:rPr>
        <w:t>Fixed</w:t>
      </w:r>
    </w:p>
    <w:p>
      <w:pPr>
        <w:pStyle w:val="md_Block"/>
        <w:numPr>
          <w:ilvl w:val="0"/>
          <w:numId w:val="1"/>
        </w:numPr>
        <w:contextualSpacing/>
      </w:pPr>
      <w:r>
        <w:rPr>
          <w:rStyle w:val="md_Inline"/>
        </w:rPr>
        <w:t>Incorrect document display at high zoom values. (DOC-6728)</w:t>
      </w:r>
    </w:p>
    <w:p>
      <w:pPr>
        <w:pStyle w:val="md_Block"/>
        <w:numPr>
          <w:ilvl w:val="0"/>
          <w:numId w:val="1"/>
        </w:numPr>
        <w:contextualSpacing/>
      </w:pPr>
      <w:r>
        <w:rPr>
          <w:rStyle w:val="md_Inline"/>
        </w:rPr>
        <w:t>[</w:t>
      </w:r>
      <w:r>
        <w:rPr>
          <w:rStyle w:val="md_Inline"/>
        </w:rPr>
        <w:t>Reply Tool] Incorrect position of timestamp for the reply in the Reply Tool panel. (DOC-6716)</w:t>
      </w:r>
    </w:p>
    <w:p>
      <w:pPr>
        <w:pStyle w:val="md_Block"/>
        <w:numPr>
          <w:ilvl w:val="0"/>
          <w:numId w:val="1"/>
        </w:numPr>
        <w:contextualSpacing/>
      </w:pPr>
      <w:r>
        <w:rPr>
          <w:rStyle w:val="md_Inline"/>
        </w:rPr>
        <w:t>[</w:t>
      </w:r>
      <w:r>
        <w:rPr>
          <w:rStyle w:val="md_Inline"/>
        </w:rPr>
        <w:t>Reply Tool] The comment popup behaves incorrectly if the Reply Tool and other toolbars are used together. (DOC-6729)</w:t>
      </w:r>
    </w:p>
    <w:p>
      <w:pPr>
        <w:pStyle w:val="md_Block"/>
        <w:numPr>
          <w:ilvl w:val="0"/>
          <w:numId w:val="1"/>
        </w:numPr>
        <w:contextualSpacing/>
      </w:pPr>
      <w:r>
        <w:rPr>
          <w:rStyle w:val="md_Inline"/>
        </w:rPr>
        <w:t>[</w:t>
      </w:r>
      <w:r>
        <w:rPr>
          <w:rStyle w:val="md_Inline"/>
        </w:rPr>
        <w:t>Reply Tool] Issues with styling in Dark and Dark-Yellow Themes. (DOC-6737)</w:t>
      </w:r>
    </w:p>
    <w:p>
      <w:pPr>
        <w:pStyle w:val="md_Block"/>
        <w:numPr>
          <w:ilvl w:val="0"/>
          <w:numId w:val="1"/>
        </w:numPr>
        <w:contextualSpacing/>
      </w:pPr>
      <w:r>
        <w:rPr>
          <w:rStyle w:val="md_Inline"/>
        </w:rPr>
        <w:t>[</w:t>
      </w:r>
      <w:r>
        <w:rPr>
          <w:rStyle w:val="md_Inline"/>
        </w:rPr>
        <w:t>Reply Tool] Inconsistent behavior when deleting comments for annotations other than sticky notes. (DOC-6735)</w:t>
      </w:r>
    </w:p>
    <w:p>
      <w:pPr>
        <w:pStyle w:val="md_Block"/>
        <w:numPr>
          <w:ilvl w:val="0"/>
          <w:numId w:val="1"/>
        </w:numPr>
        <w:contextualSpacing/>
      </w:pPr>
      <w:r>
        <w:rPr>
          <w:rStyle w:val="md_Inline"/>
        </w:rPr>
        <w:t>[</w:t>
      </w:r>
      <w:r>
        <w:rPr>
          <w:rStyle w:val="md_Inline"/>
        </w:rPr>
        <w:t>Layers] Incorrect display of PDF layers in some cases. (DOC-6733)</w:t>
      </w:r>
    </w:p>
    <w:p>
      <w:pPr>
        <w:pStyle w:val="Heading2"/>
      </w:pPr>
      <w:r>
        <w:rPr>
          <w:rStyle w:val="md_Inline"/>
        </w:rPr>
        <w:t>[</w:t>
      </w:r>
      <w:r>
        <w:rPr>
          <w:rStyle w:val="md_Inline"/>
        </w:rPr>
        <w:t>8.0.1] - 25-Dec-2024</w:t>
      </w:r>
    </w:p>
    <w:p>
      <w:pPr>
        <w:pStyle w:val="Heading3"/>
      </w:pPr>
      <w:r>
        <w:rPr>
          <w:rStyle w:val="md_Inline"/>
        </w:rPr>
        <w:t>Added</w:t>
      </w:r>
    </w:p>
    <w:p>
      <w:pPr>
        <w:pStyle w:val="md_Block"/>
        <w:numPr>
          <w:ilvl w:val="0"/>
          <w:numId w:val="1"/>
        </w:numPr>
        <w:contextualSpacing/>
      </w:pPr>
      <w:r>
        <w:rPr>
          <w:rStyle w:val="md_Inline"/>
        </w:rPr>
        <w:t>Added text selection capability to FreeText annotations. (DOC-6659)</w:t>
      </w:r>
    </w:p>
    <w:p>
      <w:pPr>
        <w:pStyle w:val="Heading3"/>
      </w:pPr>
      <w:r>
        <w:rPr>
          <w:rStyle w:val="md_Inline"/>
        </w:rPr>
        <w:t>Fixed</w:t>
      </w:r>
    </w:p>
    <w:p>
      <w:pPr>
        <w:pStyle w:val="md_Block"/>
        <w:numPr>
          <w:ilvl w:val="0"/>
          <w:numId w:val="1"/>
        </w:numPr>
        <w:contextualSpacing/>
      </w:pPr>
      <w:r>
        <w:rPr>
          <w:rStyle w:val="md_Inline"/>
        </w:rPr>
        <w:t xml:space="preserve">Proximity search like </w:t>
      </w:r>
      <w:r>
        <w:rPr>
          <w:rStyle w:val="md_Inline"/>
        </w:rPr>
        <w:t>[</w:t>
      </w:r>
      <w:r>
        <w:rPr>
          <w:rStyle w:val="md_Inline"/>
        </w:rPr>
        <w:t>“My favorite” ONear(1) "is" ONear(5)"."] does not work as expected. (DOC-6579)</w:t>
      </w:r>
    </w:p>
    <w:p>
      <w:pPr>
        <w:pStyle w:val="md_Block"/>
        <w:numPr>
          <w:ilvl w:val="0"/>
          <w:numId w:val="1"/>
        </w:numPr>
        <w:contextualSpacing/>
      </w:pPr>
      <w:r>
        <w:rPr>
          <w:rStyle w:val="md_Inline"/>
        </w:rPr>
        <w:t>Open search panel stops working when another document is picked from the document list. (DOC-6666)</w:t>
      </w:r>
    </w:p>
    <w:p>
      <w:pPr>
        <w:pStyle w:val="md_Block"/>
        <w:numPr>
          <w:ilvl w:val="0"/>
          <w:numId w:val="1"/>
        </w:numPr>
        <w:contextualSpacing/>
      </w:pPr>
      <w:r>
        <w:rPr>
          <w:rStyle w:val="md_Inline"/>
        </w:rPr>
        <w:t>The same text can be replaced several times. (DOC-6674)</w:t>
      </w:r>
    </w:p>
    <w:p>
      <w:pPr>
        <w:pStyle w:val="Heading2"/>
      </w:pPr>
      <w:r>
        <w:rPr>
          <w:rStyle w:val="md_Inline"/>
        </w:rPr>
        <w:t>[</w:t>
      </w:r>
      <w:r>
        <w:rPr>
          <w:rStyle w:val="md_Inline"/>
        </w:rPr>
        <w:t>8.0.0] - 03-Dec-2024</w:t>
      </w:r>
    </w:p>
    <w:p>
      <w:pPr>
        <w:pStyle w:val="Heading3"/>
      </w:pPr>
      <w:r>
        <w:rPr>
          <w:rStyle w:val="md_Inline"/>
        </w:rPr>
        <w:t>Added</w:t>
      </w:r>
    </w:p>
    <w:p>
      <w:pPr>
        <w:pStyle w:val="md_Block"/>
        <w:numPr>
          <w:ilvl w:val="0"/>
          <w:numId w:val="1"/>
        </w:numPr>
        <w:contextualSpacing/>
      </w:pPr>
      <w:r>
        <w:rPr>
          <w:rStyle w:val="md_Inline"/>
        </w:rPr>
        <w:t>Added text replace feature: use Ctrl+H to open the search bar in replace mode, or click the expand button in the search bar to toggle between search and replace modes. (DOC-5200)</w:t>
      </w:r>
    </w:p>
    <w:p>
      <w:pPr>
        <w:pStyle w:val="md_Block"/>
        <w:numPr>
          <w:ilvl w:val="0"/>
          <w:numId w:val="1"/>
        </w:numPr>
        <w:contextualSpacing/>
      </w:pPr>
      <w:r>
        <w:rPr>
          <w:rStyle w:val="md_Inline"/>
        </w:rPr>
        <w:t>Added display of timestamps in user comments. (DOC-6233)</w:t>
      </w:r>
    </w:p>
    <w:p>
      <w:pPr>
        <w:pStyle w:val="md_Block"/>
        <w:numPr>
          <w:ilvl w:val="0"/>
          <w:numId w:val="1"/>
        </w:numPr>
        <w:contextualSpacing/>
      </w:pPr>
      <w:r>
        <w:rPr>
          <w:rStyle w:val="md_Inline"/>
        </w:rPr>
        <w:t>[</w:t>
      </w:r>
      <w:r>
        <w:rPr>
          <w:rStyle w:val="md_Inline"/>
        </w:rPr>
        <w:t>Reply Tool] Added useRelativeDates and dateFormat options. (DOC-6586)</w:t>
      </w:r>
    </w:p>
    <w:p>
      <w:pPr>
        <w:pStyle w:val="md_CodeBlock"/>
      </w:pPr>
      <w:r>
        <w:rPr>
          <w:rStyle w:val="md_Inline"/>
        </w:rPr>
        <w:t>// Example 1: Disable relative dates and use absolute dates instead.</w:t>
        <w:br/>
      </w:r>
      <w:r>
        <w:rPr>
          <w:rStyle w:val="md_Inline"/>
        </w:rPr>
        <w:t>var viewer = new DsPdfViewer("#root", { replyTool: { useRelativeDates: false } });</w:t>
        <w:br/>
      </w:r>
      <w:r>
        <w:rPr>
          <w:rStyle w:val="md_Inline"/>
        </w:rPr>
        <w:t>// Example 2: Use a custom format for absolute dates.</w:t>
        <w:br/>
      </w:r>
      <w:r>
        <w:rPr>
          <w:rStyle w:val="md_Inline"/>
        </w:rPr>
        <w:t>var viewer = new DsPdfViewer("#root", { replyTool: { useRelativeDates: false, dateFormat: "yyyy.mm.dd HH:MM" } });</w:t>
      </w:r>
    </w:p>
    <w:p>
      <w:pPr>
        <w:pStyle w:val="md_CodeBlockBreak"/>
      </w:pPr>
    </w:p>
    <w:p>
      <w:pPr>
        <w:pStyle w:val="md_Block"/>
        <w:numPr>
          <w:ilvl w:val="0"/>
          <w:numId w:val="1"/>
        </w:numPr>
        <w:contextualSpacing/>
      </w:pPr>
      <w:r>
        <w:rPr>
          <w:rStyle w:val="md_Inline"/>
        </w:rPr>
        <w:t>Added hidePopupTimestamp option. (DOC-6587)</w:t>
      </w:r>
    </w:p>
    <w:p>
      <w:pPr>
        <w:pStyle w:val="Heading3"/>
      </w:pPr>
      <w:r>
        <w:rPr>
          <w:rStyle w:val="md_Inline"/>
        </w:rPr>
        <w:t>Changed</w:t>
      </w:r>
    </w:p>
    <w:p>
      <w:pPr>
        <w:pStyle w:val="md_Block"/>
        <w:numPr>
          <w:ilvl w:val="0"/>
          <w:numId w:val="1"/>
        </w:numPr>
        <w:contextualSpacing/>
      </w:pPr>
      <w:r>
        <w:rPr>
          <w:rStyle w:val="md_Inline"/>
        </w:rPr>
        <w:t>Enhanced proximity search with support for NEAR and ONEAR operators, added the ability to quote phrases for "full phrase" proximity search. (DOC-6390)</w:t>
      </w:r>
    </w:p>
    <w:p>
      <w:pPr>
        <w:pStyle w:val="Heading3"/>
      </w:pPr>
      <w:r>
        <w:rPr>
          <w:rStyle w:val="md_Inline"/>
        </w:rPr>
        <w:t>Fixed</w:t>
      </w:r>
    </w:p>
    <w:p>
      <w:pPr>
        <w:pStyle w:val="md_Block"/>
        <w:numPr>
          <w:ilvl w:val="0"/>
          <w:numId w:val="1"/>
        </w:numPr>
        <w:contextualSpacing/>
      </w:pPr>
      <w:r>
        <w:rPr>
          <w:rStyle w:val="md_Inline"/>
        </w:rPr>
        <w:t>[</w:t>
      </w:r>
      <w:r>
        <w:rPr>
          <w:rStyle w:val="md_Inline"/>
        </w:rPr>
        <w:t>CommentTimeStamp] Incorrect handling of future dates in relative date formatting. (DOC-6588)</w:t>
      </w:r>
    </w:p>
    <w:p>
      <w:pPr>
        <w:pStyle w:val="Heading3"/>
      </w:pPr>
      <w:r>
        <w:rPr>
          <w:rStyle w:val="md_Inline"/>
        </w:rPr>
        <w:t xml:space="preserve">See </w:t>
      </w:r>
      <w:r>
        <w:rPr>
          <w:rStyle w:val="md_Inline-Consolas-9-F-F-F-FFDC143C-FFF1F1F1-"/>
        </w:rPr>
        <w:t>CHANGELOG.md</w:t>
      </w:r>
      <w:r>
        <w:rPr>
          <w:rStyle w:val="md_Inline"/>
        </w:rPr>
        <w:t xml:space="preserve"> for previous release notes.</w:t>
      </w:r>
    </w:p>
    <w:p>
      <w:pPr>
        <w:pStyle w:val="Heading2"/>
      </w:pPr>
      <w:r>
        <w:rPr>
          <w:rStyle w:val="md_Inline"/>
        </w:rPr>
        <w:t>Installation</w:t>
      </w:r>
    </w:p>
    <w:p>
      <w:pPr>
        <w:pStyle w:val="Heading3"/>
      </w:pPr>
      <w:r>
        <w:rPr>
          <w:rStyle w:val="md_Inline"/>
        </w:rPr>
        <w:t>To install the latest release version:</w:t>
      </w:r>
    </w:p>
    <w:p>
      <w:pPr>
        <w:pStyle w:val="md_CodeBlock"/>
      </w:pPr>
      <w:r>
        <w:rPr>
          <w:rStyle w:val="md_Inline"/>
        </w:rPr>
        <w:t>npm install @mescius/dspdfviewer</w:t>
      </w:r>
    </w:p>
    <w:p>
      <w:pPr>
        <w:pStyle w:val="md_CodeBlockBreak"/>
      </w:pPr>
    </w:p>
    <w:p>
      <w:pPr>
        <w:pStyle w:val="Heading3"/>
      </w:pPr>
      <w:r>
        <w:rPr>
          <w:rStyle w:val="md_Inline"/>
        </w:rPr>
        <w:t>To install from the zip archive:</w:t>
      </w:r>
    </w:p>
    <w:p>
      <w:pPr>
        <w:pStyle w:val="md_Block"/>
      </w:pPr>
      <w:r>
        <w:rPr>
          <w:rStyle w:val="md_Inline"/>
        </w:rPr>
        <w:t>Go to https://developer.mescius.com/document-solutions/dot-net-pdf-api/download and follow the directions on that page to get your 30-day evaluation and deployment license key.</w:t>
      </w:r>
      <w:r>
        <w:rPr>
          <w:rStyle w:val="md_Inline"/>
        </w:rPr>
        <w:t xml:space="preserve"> </w:t>
      </w:r>
      <w:r>
        <w:rPr>
          <w:rStyle w:val="md_Inline"/>
        </w:rPr>
        <w:t>The license key will allow you to develop and deploy your application to a test server.</w:t>
      </w:r>
      <w:r>
        <w:rPr>
          <w:rStyle w:val="md_Inline"/>
        </w:rPr>
        <w:t xml:space="preserve"> </w:t>
      </w:r>
      <w:r>
        <w:rPr>
          <w:rStyle w:val="md_Inline"/>
        </w:rPr>
        <w:t>Unzip the viewer distribution files (list below) to an appropriate location accessible from the web page where the viewer will live.</w:t>
      </w:r>
    </w:p>
    <w:p>
      <w:pPr>
        <w:pStyle w:val="md_Block"/>
      </w:pPr>
      <w:r>
        <w:rPr>
          <w:rStyle w:val="md_Inline"/>
        </w:rPr>
        <w:t>Viewer zip includes the following files:</w:t>
      </w:r>
    </w:p>
    <w:p>
      <w:pPr>
        <w:pStyle w:val="md_Block"/>
        <w:numPr>
          <w:ilvl w:val="0"/>
          <w:numId w:val="1"/>
        </w:numPr>
        <w:contextualSpacing/>
      </w:pPr>
      <w:r>
        <w:rPr>
          <w:rStyle w:val="md_Inline-Consolas-9-F-F-F-FFDC143C-FFF1F1F1-"/>
        </w:rPr>
        <w:t>README.md</w:t>
      </w:r>
      <w:r>
        <w:rPr>
          <w:rStyle w:val="md_Inline"/>
        </w:rPr>
        <w:t>: this file</w:t>
      </w:r>
    </w:p>
    <w:p>
      <w:pPr>
        <w:pStyle w:val="md_Block"/>
        <w:numPr>
          <w:ilvl w:val="0"/>
          <w:numId w:val="1"/>
        </w:numPr>
        <w:contextualSpacing/>
      </w:pPr>
      <w:r>
        <w:rPr>
          <w:rStyle w:val="md_Inline-Consolas-9-F-F-F-FFDC143C-FFF1F1F1-"/>
        </w:rPr>
        <w:t>CHANGELOG.md</w:t>
      </w:r>
    </w:p>
    <w:p>
      <w:pPr>
        <w:pStyle w:val="md_Block"/>
        <w:numPr>
          <w:ilvl w:val="0"/>
          <w:numId w:val="1"/>
        </w:numPr>
        <w:contextualSpacing/>
      </w:pPr>
      <w:r>
        <w:rPr>
          <w:rStyle w:val="md_Inline-Consolas-9-F-F-F-FFDC143C-FFF1F1F1-"/>
        </w:rPr>
        <w:t>docs.html</w:t>
      </w:r>
      <w:r>
        <w:rPr>
          <w:rStyle w:val="md_Inline"/>
        </w:rPr>
        <w:t>: documentation</w:t>
      </w:r>
    </w:p>
    <w:p>
      <w:pPr>
        <w:pStyle w:val="md_Block"/>
        <w:numPr>
          <w:ilvl w:val="0"/>
          <w:numId w:val="1"/>
        </w:numPr>
        <w:contextualSpacing/>
      </w:pPr>
      <w:r>
        <w:rPr>
          <w:rStyle w:val="md_Inline-Consolas-9-F-F-F-FFDC143C-FFF1F1F1-"/>
        </w:rPr>
        <w:t>dspdfviewer.js</w:t>
      </w:r>
    </w:p>
    <w:p>
      <w:pPr>
        <w:pStyle w:val="md_Block"/>
        <w:numPr>
          <w:ilvl w:val="0"/>
          <w:numId w:val="1"/>
        </w:numPr>
        <w:contextualSpacing/>
      </w:pPr>
      <w:r>
        <w:rPr>
          <w:rStyle w:val="md_Inline-Consolas-9-F-F-F-FFDC143C-FFF1F1F1-"/>
        </w:rPr>
        <w:t>dspdfviewer.worker.js</w:t>
      </w:r>
    </w:p>
    <w:p>
      <w:pPr>
        <w:pStyle w:val="md_Block"/>
        <w:numPr>
          <w:ilvl w:val="0"/>
          <w:numId w:val="1"/>
        </w:numPr>
        <w:contextualSpacing/>
      </w:pPr>
      <w:r>
        <w:rPr>
          <w:rStyle w:val="md_Inline-Consolas-9-F-F-F-FFDC143C-FFF1F1F1-"/>
        </w:rPr>
        <w:t>wasmSupportApi.js</w:t>
      </w:r>
    </w:p>
    <w:p>
      <w:pPr>
        <w:pStyle w:val="md_Block"/>
        <w:numPr>
          <w:ilvl w:val="0"/>
          <w:numId w:val="1"/>
        </w:numPr>
        <w:contextualSpacing/>
      </w:pPr>
      <w:r>
        <w:rPr>
          <w:rStyle w:val="md_Inline-Consolas-9-F-F-F-FFDC143C-FFF1F1F1-"/>
        </w:rPr>
        <w:t>wasmSupportApiServer.js</w:t>
      </w:r>
    </w:p>
    <w:p>
      <w:pPr>
        <w:pStyle w:val="md_Block"/>
        <w:numPr>
          <w:ilvl w:val="0"/>
          <w:numId w:val="1"/>
        </w:numPr>
        <w:contextualSpacing/>
      </w:pPr>
      <w:r>
        <w:rPr>
          <w:rStyle w:val="md_Inline-Consolas-9-F-F-F-FFDC143C-FFF1F1F1-"/>
        </w:rPr>
        <w:t>DsPdf.js</w:t>
      </w:r>
    </w:p>
    <w:p>
      <w:pPr>
        <w:pStyle w:val="md_Block"/>
        <w:numPr>
          <w:ilvl w:val="0"/>
          <w:numId w:val="1"/>
        </w:numPr>
        <w:contextualSpacing/>
      </w:pPr>
      <w:r>
        <w:rPr>
          <w:rStyle w:val="md_Inline-Consolas-9-F-F-F-FFDC143C-FFF1F1F1-"/>
        </w:rPr>
        <w:t>DsPdf.wasm</w:t>
      </w:r>
    </w:p>
    <w:p>
      <w:pPr>
        <w:pStyle w:val="md_Block"/>
        <w:numPr>
          <w:ilvl w:val="0"/>
          <w:numId w:val="1"/>
        </w:numPr>
        <w:contextualSpacing/>
      </w:pPr>
      <w:r>
        <w:rPr>
          <w:rStyle w:val="md_Inline-Consolas-9-F-F-F-FFDC143C-FFF1F1F1-"/>
        </w:rPr>
        <w:t>package.json</w:t>
      </w:r>
    </w:p>
    <w:p>
      <w:pPr>
        <w:pStyle w:val="md_Block"/>
        <w:numPr>
          <w:ilvl w:val="0"/>
          <w:numId w:val="1"/>
        </w:numPr>
        <w:contextualSpacing/>
      </w:pPr>
      <w:r>
        <w:rPr>
          <w:rStyle w:val="md_Inline-Consolas-9-F-F-F-FFDC143C-FFF1F1F1-"/>
        </w:rPr>
        <w:t>index.html</w:t>
      </w:r>
      <w:r>
        <w:rPr>
          <w:rStyle w:val="md_Inline"/>
        </w:rPr>
        <w:t>: example page, no SupportApi</w:t>
      </w:r>
    </w:p>
    <w:p>
      <w:pPr>
        <w:pStyle w:val="md_Block"/>
        <w:numPr>
          <w:ilvl w:val="0"/>
          <w:numId w:val="1"/>
        </w:numPr>
        <w:contextualSpacing/>
      </w:pPr>
      <w:r>
        <w:rPr>
          <w:rStyle w:val="md_Inline-Consolas-9-F-F-F-FFDC143C-FFF1F1F1-"/>
        </w:rPr>
        <w:t>index-wasm.html</w:t>
      </w:r>
      <w:r>
        <w:rPr>
          <w:rStyle w:val="md_Inline"/>
        </w:rPr>
        <w:t>: example page with Wasm SupportApi, can be opened from a desktop file manager</w:t>
      </w:r>
    </w:p>
    <w:p>
      <w:pPr>
        <w:pStyle w:val="md_Block"/>
        <w:numPr>
          <w:ilvl w:val="0"/>
          <w:numId w:val="1"/>
        </w:numPr>
        <w:contextualSpacing/>
      </w:pPr>
      <w:r>
        <w:rPr>
          <w:rStyle w:val="md_Inline-Consolas-9-F-F-F-FFDC143C-FFF1F1F1-"/>
        </w:rPr>
        <w:t>index-wasm-server.html</w:t>
      </w:r>
      <w:r>
        <w:rPr>
          <w:rStyle w:val="md_Inline"/>
        </w:rPr>
        <w:t>: example page with Wasm SupportApi, requires a web server, see run_wasm.cmd</w:t>
      </w:r>
    </w:p>
    <w:p>
      <w:pPr>
        <w:pStyle w:val="md_Block"/>
        <w:numPr>
          <w:ilvl w:val="0"/>
          <w:numId w:val="1"/>
        </w:numPr>
        <w:contextualSpacing/>
      </w:pPr>
      <w:r>
        <w:rPr>
          <w:rStyle w:val="md_Inline-Consolas-9-F-F-F-FFDC143C-FFF1F1F1-"/>
        </w:rPr>
        <w:t>run_wasm.cmd</w:t>
      </w:r>
      <w:r>
        <w:rPr>
          <w:rStyle w:val="md_Inline"/>
        </w:rPr>
        <w:t>: example script to open index-wasm-server.html</w:t>
      </w:r>
    </w:p>
    <w:p>
      <w:pPr>
        <w:pStyle w:val="md_Block"/>
        <w:numPr>
          <w:ilvl w:val="0"/>
          <w:numId w:val="1"/>
        </w:numPr>
        <w:contextualSpacing/>
      </w:pPr>
      <w:r>
        <w:rPr>
          <w:rStyle w:val="md_Inline-Consolas-9-F-F-F-FFDC143C-FFF1F1F1-"/>
        </w:rPr>
        <w:t>docs/</w:t>
      </w:r>
      <w:r>
        <w:rPr>
          <w:rStyle w:val="md_Inline"/>
        </w:rPr>
        <w:t>: documentation files</w:t>
      </w:r>
    </w:p>
    <w:p>
      <w:pPr>
        <w:pStyle w:val="md_Block"/>
        <w:numPr>
          <w:ilvl w:val="0"/>
          <w:numId w:val="1"/>
        </w:numPr>
        <w:contextualSpacing/>
      </w:pPr>
      <w:r>
        <w:rPr>
          <w:rStyle w:val="md_Inline-Consolas-9-F-F-F-FFDC143C-FFF1F1F1-"/>
        </w:rPr>
        <w:t>localization/</w:t>
      </w:r>
      <w:r>
        <w:rPr>
          <w:rStyle w:val="md_Inline"/>
        </w:rPr>
        <w:t>: localization example</w:t>
      </w:r>
    </w:p>
    <w:p>
      <w:pPr>
        <w:pStyle w:val="md_Block"/>
        <w:numPr>
          <w:ilvl w:val="0"/>
          <w:numId w:val="1"/>
        </w:numPr>
        <w:contextualSpacing/>
      </w:pPr>
      <w:r>
        <w:rPr>
          <w:rStyle w:val="md_Inline-Consolas-9-F-F-F-FFDC143C-FFF1F1F1-"/>
        </w:rPr>
        <w:t>resources/</w:t>
      </w:r>
      <w:r>
        <w:rPr>
          <w:rStyle w:val="md_Inline"/>
        </w:rPr>
        <w:t>: various resources</w:t>
      </w:r>
    </w:p>
    <w:p>
      <w:pPr>
        <w:pStyle w:val="md_Block"/>
        <w:numPr>
          <w:ilvl w:val="0"/>
          <w:numId w:val="1"/>
        </w:numPr>
        <w:contextualSpacing/>
      </w:pPr>
      <w:r>
        <w:rPr>
          <w:rStyle w:val="md_Inline-Consolas-9-F-F-F-FFDC143C-FFF1F1F1-"/>
        </w:rPr>
        <w:t>themes/</w:t>
      </w:r>
      <w:r>
        <w:rPr>
          <w:rStyle w:val="md_Inline"/>
        </w:rPr>
        <w:t>: theme files</w:t>
      </w:r>
    </w:p>
    <w:p>
      <w:pPr>
        <w:pStyle w:val="md_Block"/>
        <w:numPr>
          <w:ilvl w:val="0"/>
          <w:numId w:val="1"/>
        </w:numPr>
        <w:contextualSpacing/>
      </w:pPr>
      <w:r>
        <w:rPr>
          <w:rStyle w:val="md_Inline-Consolas-9-F-F-F-FFDC143C-FFF1F1F1-"/>
        </w:rPr>
        <w:t>typings/</w:t>
      </w:r>
      <w:r>
        <w:rPr>
          <w:rStyle w:val="md_Inline"/>
        </w:rPr>
        <w:t>: TypeScript declarations</w:t>
      </w:r>
    </w:p>
    <w:p>
      <w:pPr>
        <w:pStyle w:val="Heading2"/>
      </w:pPr>
      <w:r>
        <w:rPr>
          <w:rStyle w:val="md_Inline"/>
        </w:rPr>
        <w:t>Documentation</w:t>
      </w:r>
    </w:p>
    <w:p>
      <w:pPr>
        <w:pStyle w:val="md_Block"/>
      </w:pPr>
      <w:r>
        <w:rPr>
          <w:rStyle w:val="md_Inline"/>
        </w:rPr>
        <w:t xml:space="preserve">Online documentation is available </w:t>
      </w:r>
      <w:hyperlink r:id="Rf81c3fd2ad3c4c57">
        <w:r>
          <w:rPr>
            <w:rStyle w:val="md_Inline-Calibri-1-F-F-F-FF0000EE-0-"/>
          </w:rPr>
          <w:t>here</w:t>
        </w:r>
      </w:hyperlink>
      <w:r>
        <w:rPr>
          <w:rStyle w:val="md_Inline"/>
        </w:rPr>
        <w:t>.</w:t>
      </w:r>
    </w:p>
    <w:p>
      <w:pPr>
        <w:pStyle w:val="Heading2"/>
      </w:pPr>
      <w:r>
        <w:rPr>
          <w:rStyle w:val="md_Inline"/>
        </w:rPr>
        <w:t>Licensing</w:t>
      </w:r>
    </w:p>
    <w:p>
      <w:pPr>
        <w:pStyle w:val="md_Block"/>
      </w:pPr>
      <w:r>
        <w:rPr>
          <w:rStyle w:val="md_Inline"/>
        </w:rPr>
        <w:t xml:space="preserve">Document Solutions PDF Viewer is a commercially licensed product. Please </w:t>
      </w:r>
      <w:hyperlink r:id="R3dde75b16a5d4b85">
        <w:r>
          <w:rPr>
            <w:rStyle w:val="md_Inline-Calibri-1-F-F-F-FF0000EE-0-"/>
          </w:rPr>
          <w:t>visit this page</w:t>
        </w:r>
      </w:hyperlink>
      <w:r>
        <w:rPr>
          <w:rStyle w:val="md_Inline"/>
        </w:rPr>
        <w:t xml:space="preserve"> for details.</w:t>
      </w:r>
    </w:p>
    <w:p>
      <w:pPr>
        <w:pStyle w:val="Heading2"/>
      </w:pPr>
      <w:r>
        <w:rPr>
          <w:rStyle w:val="md_Inline"/>
        </w:rPr>
        <w:t>Getting more help</w:t>
      </w:r>
    </w:p>
    <w:p>
      <w:pPr>
        <w:pStyle w:val="md_Block"/>
      </w:pPr>
      <w:r>
        <w:rPr>
          <w:rStyle w:val="md_Inline"/>
        </w:rPr>
        <w:t>Document Solutions PDF Viewer is distributed as part of Document Solutions for PDF.</w:t>
      </w:r>
      <w:r>
        <w:rPr>
          <w:rStyle w:val="md_Inline"/>
        </w:rPr>
        <w:t xml:space="preserve"> </w:t>
      </w:r>
      <w:r>
        <w:rPr>
          <w:rStyle w:val="md_Inline"/>
        </w:rPr>
        <w:t>You can ask any questions about the viewer, or report bugs using the</w:t>
      </w:r>
      <w:r>
        <w:rPr>
          <w:rStyle w:val="md_Inline"/>
        </w:rPr>
        <w:t xml:space="preserve"> </w:t>
      </w:r>
      <w:hyperlink r:id="Rc0dbc5e04cc8400e">
        <w:r>
          <w:rPr>
            <w:rStyle w:val="md_Inline-Calibri-1-F-F-F-FF0000EE-0-"/>
          </w:rPr>
          <w:t>Document Solutions for PDF public forum</w:t>
        </w:r>
      </w:hyperlink>
      <w:r>
        <w:rPr>
          <w:rStyle w:val="md_Inline"/>
        </w:rPr>
        <w:t>.</w:t>
      </w:r>
    </w:p>
    <w:p>
      <w:pPr>
        <w:pStyle w:val="Heading2"/>
      </w:pPr>
      <w:r>
        <w:rPr>
          <w:rStyle w:val="md_Inline"/>
        </w:rPr>
        <w:t>More details on using the viewer</w:t>
      </w:r>
    </w:p>
    <w:p>
      <w:pPr>
        <w:pStyle w:val="Heading3"/>
      </w:pPr>
      <w:r>
        <w:rPr>
          <w:rStyle w:val="md_Inline"/>
        </w:rPr>
        <w:t>Adding the viewer to an HTML page:</w:t>
      </w:r>
    </w:p>
    <w:p>
      <w:pPr>
        <w:pStyle w:val="md_CodeBlock"/>
      </w:pPr>
      <w:r>
        <w:rPr>
          <w:rStyle w:val="md_Inline"/>
        </w:rPr>
        <w:t>&lt;!DOCTYPE html&gt;</w:t>
        <w:br/>
      </w:r>
      <w:r>
        <w:rPr>
          <w:rStyle w:val="md_Inline"/>
        </w:rPr>
        <w:t>&lt;html lang="en"&gt;</w:t>
        <w:br/>
      </w:r>
      <w:r>
        <w:rPr>
          <w:rStyle w:val="md_Inline"/>
        </w:rPr>
        <w:t xml:space="preserve">  &lt;head&gt;</w:t>
        <w:br/>
      </w:r>
      <w:r>
        <w:rPr>
          <w:rStyle w:val="md_Inline"/>
        </w:rPr>
        <w:t xml:space="preserve">    &lt;meta charset="utf-8"&gt;</w:t>
        <w:br/>
      </w:r>
      <w:r>
        <w:rPr>
          <w:rStyle w:val="md_Inline"/>
        </w:rPr>
        <w:t xml:space="preserve">    &lt;!-- Limit content scaling to ensure that the viewer zooms correctly on mobile devices: --&gt;</w:t>
        <w:br/>
      </w:r>
      <w:r>
        <w:rPr>
          <w:rStyle w:val="md_Inline"/>
        </w:rPr>
        <w:t xml:space="preserve">    &lt;meta name="viewport" content="width=device-width, initial-scale=1.0, minimum-scale=1.0, maximum-scale=1.0, user-scalable=no" /&gt;</w:t>
        <w:br/>
      </w:r>
      <w:r>
        <w:rPr>
          <w:rStyle w:val="md_Inline"/>
        </w:rPr>
        <w:t xml:space="preserve">    &lt;meta name="theme-color" content="#000000" /&gt;</w:t>
        <w:br/>
      </w:r>
      <w:r>
        <w:rPr>
          <w:rStyle w:val="md_Inline"/>
        </w:rPr>
        <w:t xml:space="preserve">    &lt;title&gt;Document Solutions PDF Viewer&lt;/title&gt;</w:t>
        <w:br/>
      </w:r>
      <w:r>
        <w:rPr>
          <w:rStyle w:val="md_Inline"/>
        </w:rPr>
        <w:t xml:space="preserve">    &lt;script type="text/javascript" src="lib/dspdfviewer.js"&gt;&lt;/script&gt;</w:t>
        <w:br/>
      </w:r>
      <w:r>
        <w:rPr>
          <w:rStyle w:val="md_Inline"/>
        </w:rPr>
        <w:t xml:space="preserve">    &lt;script&gt;</w:t>
        <w:br/>
      </w:r>
      <w:r>
        <w:rPr>
          <w:rStyle w:val="md_Inline"/>
        </w:rPr>
        <w:t xml:space="preserve">        function loadPdfViewer(selector) {</w:t>
        <w:br/>
      </w:r>
      <w:r>
        <w:rPr>
          <w:rStyle w:val="md_Inline"/>
        </w:rPr>
        <w:t xml:space="preserve">            var viewer = new DsPdfViewer(selector,</w:t>
        <w:br/>
      </w:r>
      <w:r>
        <w:rPr>
          <w:rStyle w:val="md_Inline"/>
        </w:rPr>
        <w:t xml:space="preserve">              {</w:t>
        <w:br/>
      </w:r>
      <w:r>
        <w:rPr>
          <w:rStyle w:val="md_Inline"/>
        </w:rPr>
        <w:t xml:space="preserve">                /* Specify options here */</w:t>
        <w:br/>
      </w:r>
      <w:r>
        <w:rPr>
          <w:rStyle w:val="md_Inline"/>
        </w:rPr>
        <w:t xml:space="preserve">                renderInteractiveForms: true</w:t>
        <w:br/>
      </w:r>
      <w:r>
        <w:rPr>
          <w:rStyle w:val="md_Inline"/>
        </w:rPr>
        <w:t xml:space="preserve">              });</w:t>
        <w:br/>
      </w:r>
      <w:r>
        <w:rPr>
          <w:rStyle w:val="md_Inline"/>
        </w:rPr>
        <w:t xml:space="preserve">            // Skip the 'report list' panel:</w:t>
        <w:br/>
      </w:r>
      <w:r>
        <w:rPr>
          <w:rStyle w:val="md_Inline"/>
        </w:rPr>
        <w:t xml:space="preserve">            // viewer.addReportListPanel();</w:t>
        <w:br/>
      </w:r>
      <w:r>
        <w:rPr>
          <w:rStyle w:val="md_Inline"/>
        </w:rPr>
        <w:t xml:space="preserve">            viewer.addDefaultPanels();</w:t>
        <w:br/>
      </w:r>
      <w:r>
        <w:rPr>
          <w:rStyle w:val="md_Inline"/>
        </w:rPr>
        <w:t xml:space="preserve">            // Optionally, open a PDF (will only work if this runs from a server):</w:t>
        <w:br/>
      </w:r>
      <w:r>
        <w:rPr>
          <w:rStyle w:val="md_Inline"/>
        </w:rPr>
        <w:t xml:space="preserve">            viewer.open('HelloWorld.pdf');</w:t>
        <w:br/>
      </w:r>
      <w:r>
        <w:rPr>
          <w:rStyle w:val="md_Inline"/>
        </w:rPr>
        <w:t xml:space="preserve">            // Change default viewer toolbar:</w:t>
        <w:br/>
      </w:r>
      <w:r>
        <w:rPr>
          <w:rStyle w:val="md_Inline"/>
        </w:rPr>
        <w:t xml:space="preserve">            viewer.toolbarLayout.viewer.default = ['$navigation', '$split', 'text-selection', 'pan', '$zoom', '$fullscreen',</w:t>
        <w:br/>
      </w:r>
      <w:r>
        <w:rPr>
          <w:rStyle w:val="md_Inline"/>
        </w:rPr>
        <w:t xml:space="preserve">              'save', 'print', 'rotate', 'view-mode', 'doc-title'];</w:t>
        <w:br/>
      </w:r>
      <w:r>
        <w:rPr>
          <w:rStyle w:val="md_Inline"/>
        </w:rPr>
        <w:t xml:space="preserve">            viewer.applyToolbarLayout();</w:t>
        <w:br/>
      </w:r>
      <w:r>
        <w:rPr>
          <w:rStyle w:val="md_Inline"/>
        </w:rPr>
        <w:t xml:space="preserve">        }</w:t>
        <w:br/>
      </w:r>
      <w:r>
        <w:rPr>
          <w:rStyle w:val="md_Inline"/>
        </w:rPr>
        <w:t xml:space="preserve">    &lt;/script&gt;</w:t>
        <w:br/>
      </w:r>
      <w:r>
        <w:rPr>
          <w:rStyle w:val="md_Inline"/>
        </w:rPr>
        <w:t xml:space="preserve">  &lt;/head&gt;</w:t>
        <w:br/>
      </w:r>
      <w:r>
        <w:rPr>
          <w:rStyle w:val="md_Inline"/>
        </w:rPr>
        <w:t xml:space="preserve">  &lt;body onload="loadPdfViewer('#root')"&gt;</w:t>
        <w:br/>
      </w:r>
      <w:r>
        <w:rPr>
          <w:rStyle w:val="md_Inline"/>
        </w:rPr>
        <w:t xml:space="preserve">    &lt;div id="root"&gt;&lt;/div&gt;</w:t>
        <w:br/>
      </w:r>
      <w:r>
        <w:rPr>
          <w:rStyle w:val="md_Inline"/>
        </w:rPr>
        <w:t xml:space="preserve">  &lt;/body&gt;</w:t>
        <w:br/>
      </w:r>
      <w:r>
        <w:rPr>
          <w:rStyle w:val="md_Inline"/>
        </w:rPr>
        <w:t>&lt;/html&gt;</w:t>
      </w:r>
    </w:p>
    <w:p>
      <w:pPr>
        <w:pStyle w:val="md_CodeBlockBreak"/>
      </w:pPr>
    </w:p>
    <w:p>
      <w:pPr>
        <w:pStyle w:val="Heading3"/>
      </w:pPr>
      <w:r>
        <w:rPr>
          <w:rStyle w:val="md_Inline"/>
        </w:rPr>
        <w:t>How to license the viewer:</w:t>
      </w:r>
    </w:p>
    <w:p>
      <w:pPr>
        <w:pStyle w:val="md_Block"/>
      </w:pPr>
      <w:r>
        <w:rPr>
          <w:rStyle w:val="md_Inline"/>
        </w:rPr>
        <w:t>Set the DsPdfViewer Deployment key to the DsPdfViewer.License property before you create and initialize DsPdfViewer.</w:t>
      </w:r>
      <w:r>
        <w:rPr>
          <w:rStyle w:val="md_Inline"/>
        </w:rPr>
        <w:t xml:space="preserve"> </w:t>
      </w:r>
      <w:r>
        <w:rPr>
          <w:rStyle w:val="md_Inline"/>
        </w:rPr>
        <w:t>This must precede the code that references the js files.</w:t>
      </w:r>
    </w:p>
    <w:p>
      <w:pPr>
        <w:pStyle w:val="md_CodeBlock"/>
      </w:pPr>
      <w:r>
        <w:rPr>
          <w:rStyle w:val="md_Inline"/>
        </w:rPr>
        <w:t xml:space="preserve">  // Add your license</w:t>
        <w:br/>
      </w:r>
      <w:r>
        <w:rPr>
          <w:rStyle w:val="md_Inline"/>
        </w:rPr>
        <w:t xml:space="preserve">  DsPdfViewer.LicenseKey = 'xxx';</w:t>
        <w:br/>
      </w:r>
      <w:r>
        <w:rPr>
          <w:rStyle w:val="md_Inline"/>
        </w:rPr>
        <w:t xml:space="preserve">  // Add your code</w:t>
        <w:br/>
      </w:r>
      <w:r>
        <w:rPr>
          <w:rStyle w:val="md_Inline"/>
        </w:rPr>
        <w:t xml:space="preserve">  const viewer = new DsPdfViewer("#viewer1", { file: 'helloworld.pdf' });</w:t>
        <w:br/>
      </w:r>
      <w:r>
        <w:rPr>
          <w:rStyle w:val="md_Inline"/>
        </w:rPr>
        <w:t xml:space="preserve">  viewer.addDefaultPanels();</w:t>
      </w:r>
    </w:p>
    <w:p>
      <w:pPr>
        <w:pStyle w:val="md_CodeBlockBreak"/>
      </w:pPr>
    </w:p>
    <w:p>
      <w:pPr>
        <w:pStyle w:val="Heading3"/>
      </w:pPr>
      <w:bookmarkStart w:name="support_api" w:id="14126801078629701135"/>
      <w:bookmarkEnd w:id="14126801078629701135"/>
      <w:r>
        <w:rPr>
          <w:rStyle w:val="md_Inline"/>
        </w:rPr>
        <w:t>Support API</w:t>
      </w:r>
    </w:p>
    <w:p>
      <w:pPr>
        <w:pStyle w:val="md_Block"/>
      </w:pPr>
      <w:r>
        <w:rPr>
          <w:rStyle w:val="md_Inline-_-_-_-T-_-_-_-"/>
        </w:rPr>
        <w:t>Support API</w:t>
      </w:r>
      <w:r>
        <w:rPr>
          <w:rStyle w:val="md_Inline"/>
        </w:rPr>
        <w:t xml:space="preserve"> is our PDF processing engine that enables the PDF editing features of DsPdfViewer.</w:t>
      </w:r>
      <w:r>
        <w:rPr>
          <w:rStyle w:val="md_Inline"/>
        </w:rPr>
        <w:t xml:space="preserve"> </w:t>
      </w:r>
      <w:r>
        <w:rPr>
          <w:rStyle w:val="md_Inline"/>
        </w:rPr>
        <w:t xml:space="preserve">Two options are available when configuring the viewer with </w:t>
      </w:r>
      <w:r>
        <w:rPr>
          <w:rStyle w:val="md_Inline-_-_-_-T-_-_-_-"/>
        </w:rPr>
        <w:t>Support API</w:t>
      </w:r>
      <w:r>
        <w:rPr>
          <w:rStyle w:val="md_Inline"/>
        </w:rPr>
        <w:t>:</w:t>
      </w:r>
    </w:p>
    <w:p>
      <w:pPr>
        <w:pStyle w:val="md_Block"/>
        <w:numPr>
          <w:ilvl w:val="0"/>
          <w:numId w:val="1"/>
        </w:numPr>
        <w:contextualSpacing/>
      </w:pPr>
      <w:r>
        <w:rPr>
          <w:rStyle w:val="md_Inline-_-_-T-_-_-_-_-"/>
        </w:rPr>
        <w:t>Server-based Support API</w:t>
      </w:r>
      <w:r>
        <w:rPr>
          <w:rStyle w:val="md_Inline"/>
        </w:rPr>
        <w:t xml:space="preserve">: requires </w:t>
      </w:r>
      <w:hyperlink r:id="R48f30e59306e4da3">
        <w:r>
          <w:rPr>
            <w:rStyle w:val="md_Inline-Calibri-1-F-F-F-FF0000EE-0-"/>
          </w:rPr>
          <w:t>DS.Documents.Pdf.ViewerSupportApi</w:t>
        </w:r>
      </w:hyperlink>
      <w:r>
        <w:rPr>
          <w:rStyle w:val="md_Inline"/>
        </w:rPr>
        <w:t xml:space="preserve"> </w:t>
      </w:r>
      <w:r>
        <w:rPr>
          <w:rStyle w:val="md_Inline"/>
        </w:rPr>
        <w:t>NuGet package which needs to run on a .NET server. The viewer connects to it via the</w:t>
      </w:r>
      <w:r>
        <w:rPr>
          <w:rStyle w:val="md_Inline"/>
        </w:rPr>
        <w:t xml:space="preserve"> </w:t>
      </w:r>
      <w:hyperlink r:id="R51673651adb54f13">
        <w:r>
          <w:rPr>
            <w:rStyle w:val="md_Inline-Calibri-1-F-F-F-FF0000EE-0-"/>
          </w:rPr>
          <w:t>supportApi</w:t>
        </w:r>
      </w:hyperlink>
      <w:r>
        <w:rPr>
          <w:rStyle w:val="md_Inline"/>
        </w:rPr>
        <w:t xml:space="preserve"> property</w:t>
      </w:r>
      <w:r>
        <w:rPr>
          <w:rStyle w:val="md_Inline"/>
        </w:rPr>
        <w:t xml:space="preserve"> </w:t>
      </w:r>
      <w:r>
        <w:rPr>
          <w:rStyle w:val="md_Inline"/>
        </w:rPr>
        <w:t>and uses that connection to perform any edits.</w:t>
      </w:r>
    </w:p>
    <w:p>
      <w:pPr>
        <w:pStyle w:val="md_Block"/>
        <w:numPr>
          <w:ilvl w:val="0"/>
        </w:numPr>
        <w:ind w:left="400"/>
        <w:contextualSpacing/>
      </w:pPr>
      <w:r>
        <w:rPr>
          <w:rStyle w:val="md_Inline"/>
        </w:rPr>
        <w:t>To set up a Support API server on your system and see it in action,</w:t>
      </w:r>
      <w:r>
        <w:rPr>
          <w:rStyle w:val="md_Inline"/>
        </w:rPr>
        <w:t xml:space="preserve"> </w:t>
      </w:r>
      <w:r>
        <w:rPr>
          <w:rStyle w:val="md_Inline"/>
        </w:rPr>
        <w:t xml:space="preserve">download any of the samples from the </w:t>
      </w:r>
      <w:hyperlink r:id="R30f4b4c979d3414d">
        <w:r>
          <w:rPr>
            <w:rStyle w:val="md_Inline-Calibri-1-F-F-F-FF0000EE-0-"/>
          </w:rPr>
          <w:t>DsPdfViewer demo site</w:t>
        </w:r>
      </w:hyperlink>
      <w:r>
        <w:rPr>
          <w:rStyle w:val="md_Inline"/>
        </w:rPr>
        <w:t xml:space="preserve"> </w:t>
      </w:r>
      <w:r>
        <w:rPr>
          <w:rStyle w:val="md_Inline"/>
        </w:rPr>
        <w:t xml:space="preserve">(e.g. </w:t>
      </w:r>
      <w:hyperlink r:id="R040742b93d5a4d9e">
        <w:r>
          <w:rPr>
            <w:rStyle w:val="md_Inline-Calibri-1-F-F-F-FF0000EE-0-"/>
          </w:rPr>
          <w:t>Edit PDF</w:t>
        </w:r>
      </w:hyperlink>
      <w:r>
        <w:rPr>
          <w:rStyle w:val="md_Inline"/>
        </w:rPr>
        <w:t>),</w:t>
      </w:r>
      <w:r>
        <w:rPr>
          <w:rStyle w:val="md_Inline"/>
        </w:rPr>
        <w:t xml:space="preserve"> </w:t>
      </w:r>
      <w:r>
        <w:rPr>
          <w:rStyle w:val="md_Inline"/>
        </w:rPr>
        <w:t xml:space="preserve">and follow the instructions in the </w:t>
      </w:r>
      <w:r>
        <w:rPr>
          <w:rStyle w:val="md_Inline-Consolas-9-F-F-F-FFDC143C-FFF1F1F1-"/>
        </w:rPr>
        <w:t>readme.md</w:t>
      </w:r>
      <w:r>
        <w:rPr>
          <w:rStyle w:val="md_Inline"/>
        </w:rPr>
        <w:t xml:space="preserve"> included in the downloaded zip.</w:t>
      </w:r>
    </w:p>
    <w:p>
      <w:pPr>
        <w:pStyle w:val="md_Block"/>
        <w:numPr>
          <w:ilvl w:val="0"/>
        </w:numPr>
        <w:ind w:left="400"/>
        <w:contextualSpacing/>
      </w:pPr>
      <w:r>
        <w:rPr>
          <w:rStyle w:val="md_Inline"/>
        </w:rPr>
        <w:t xml:space="preserve">The full C# source code of </w:t>
      </w:r>
      <w:hyperlink r:id="R761642903b924836">
        <w:r>
          <w:rPr>
            <w:rStyle w:val="md_Inline-Calibri-1-F-F-F-FF0000EE-0-"/>
          </w:rPr>
          <w:t>ViewerSupportApi</w:t>
        </w:r>
      </w:hyperlink>
      <w:r>
        <w:rPr>
          <w:rStyle w:val="md_Inline"/>
        </w:rPr>
        <w:t xml:space="preserve"> </w:t>
      </w:r>
      <w:r>
        <w:rPr>
          <w:rStyle w:val="md_Inline"/>
        </w:rPr>
        <w:t xml:space="preserve">together with demo projects for .NET 8 and Web Forms is included in the </w:t>
      </w:r>
      <w:r>
        <w:rPr>
          <w:rStyle w:val="md_Inline-Consolas-9-F-F-F-FFDC143C-FFF1F1F1-"/>
        </w:rPr>
        <w:t>src/</w:t>
      </w:r>
      <w:r>
        <w:rPr>
          <w:rStyle w:val="md_Inline"/>
        </w:rPr>
        <w:t xml:space="preserve"> folder</w:t>
      </w:r>
      <w:r>
        <w:rPr>
          <w:rStyle w:val="md_Inline"/>
        </w:rPr>
        <w:t xml:space="preserve"> </w:t>
      </w:r>
      <w:r>
        <w:rPr>
          <w:rStyle w:val="md_Inline"/>
        </w:rPr>
        <w:t xml:space="preserve">inside the NuGet package (the </w:t>
      </w:r>
      <w:r>
        <w:rPr>
          <w:rStyle w:val="md_Inline-_-_-T-_-_-_-_-"/>
        </w:rPr>
        <w:t>WEB_FORMS</w:t>
      </w:r>
      <w:r>
        <w:rPr>
          <w:rStyle w:val="md_Inline"/>
        </w:rPr>
        <w:t xml:space="preserve"> constant is defined for the Web Forms target).</w:t>
      </w:r>
      <w:r>
        <w:rPr>
          <w:rStyle w:val="md_Inline"/>
        </w:rPr>
        <w:t xml:space="preserve"> </w:t>
      </w:r>
      <w:r>
        <w:rPr>
          <w:rStyle w:val="md_Inline"/>
        </w:rPr>
        <w:t>In your server solution you can either reference the package, or include the source project and reference it instead.</w:t>
      </w:r>
    </w:p>
    <w:p>
      <w:pPr>
        <w:pStyle w:val="md_Block"/>
        <w:numPr>
          <w:ilvl w:val="0"/>
          <w:numId w:val="1"/>
        </w:numPr>
        <w:contextualSpacing/>
      </w:pPr>
      <w:r>
        <w:rPr>
          <w:rStyle w:val="md_Inline-_-_-T-_-_-_-_-"/>
        </w:rPr>
        <w:t>Client-based Support API</w:t>
      </w:r>
      <w:r>
        <w:rPr>
          <w:rStyle w:val="md_Inline"/>
        </w:rPr>
        <w:t xml:space="preserve">: uses the </w:t>
      </w:r>
      <w:r>
        <w:rPr>
          <w:rStyle w:val="md_Inline-Consolas-9-F-F-F-FFDC143C-FFF1F1F1-"/>
        </w:rPr>
        <w:t>DsPdf.wasm</w:t>
      </w:r>
      <w:r>
        <w:rPr>
          <w:rStyle w:val="md_Inline"/>
        </w:rPr>
        <w:t xml:space="preserve"> WebAssembly binary that runs in the client browser.</w:t>
      </w:r>
      <w:r>
        <w:rPr>
          <w:rStyle w:val="md_Inline"/>
        </w:rPr>
        <w:t xml:space="preserve"> </w:t>
      </w:r>
      <w:r>
        <w:rPr>
          <w:rStyle w:val="md_Inline"/>
        </w:rPr>
        <w:t>This configuration does not require a server connection, all editing is done on the client.</w:t>
      </w:r>
      <w:r>
        <w:rPr>
          <w:rStyle w:val="md_Inline"/>
        </w:rPr>
        <w:t xml:space="preserve"> </w:t>
      </w:r>
      <w:r>
        <w:rPr>
          <w:rStyle w:val="md_Inline"/>
        </w:rPr>
        <w:t>You also do not need to download any additional components as the Wasm binaries are included in this package.</w:t>
      </w:r>
    </w:p>
    <w:p>
      <w:pPr>
        <w:pStyle w:val="md_Block"/>
        <w:numPr>
          <w:ilvl w:val="0"/>
        </w:numPr>
        <w:ind w:left="400"/>
        <w:contextualSpacing/>
      </w:pPr>
      <w:r>
        <w:rPr>
          <w:rStyle w:val="md_Inline"/>
        </w:rPr>
        <w:t xml:space="preserve">To try the Wasm option, you can simply double click the </w:t>
      </w:r>
      <w:r>
        <w:rPr>
          <w:rStyle w:val="md_Inline-Consolas-9-F-F-F-FFDC143C-FFF1F1F1-"/>
        </w:rPr>
        <w:t>index-wasm.html</w:t>
      </w:r>
      <w:r>
        <w:rPr>
          <w:rStyle w:val="md_Inline"/>
        </w:rPr>
        <w:t xml:space="preserve"> file (included in this package) in your file manager.</w:t>
      </w:r>
      <w:r>
        <w:rPr>
          <w:rStyle w:val="md_Inline"/>
        </w:rPr>
        <w:t xml:space="preserve"> </w:t>
      </w:r>
      <w:r>
        <w:rPr>
          <w:rStyle w:val="md_Inline"/>
        </w:rPr>
        <w:t xml:space="preserve">Also included is </w:t>
      </w:r>
      <w:r>
        <w:rPr>
          <w:rStyle w:val="md_Inline-Consolas-9-F-F-F-FFDC143C-FFF1F1F1-"/>
        </w:rPr>
        <w:t>run_wasm.cmd</w:t>
      </w:r>
      <w:r>
        <w:rPr>
          <w:rStyle w:val="md_Inline"/>
        </w:rPr>
        <w:t xml:space="preserve"> that uses </w:t>
      </w:r>
      <w:hyperlink r:id="R9b4d132f801d4ca9">
        <w:r>
          <w:rPr>
            <w:rStyle w:val="md_Inline-Calibri-1-F-F-F-FF0000EE-0-"/>
          </w:rPr>
          <w:t>http-server</w:t>
        </w:r>
      </w:hyperlink>
      <w:r>
        <w:rPr>
          <w:rStyle w:val="md_Inline"/>
        </w:rPr>
        <w:t xml:space="preserve"> </w:t>
      </w:r>
      <w:r>
        <w:rPr>
          <w:rStyle w:val="md_Inline"/>
        </w:rPr>
        <w:t xml:space="preserve">to load </w:t>
      </w:r>
      <w:r>
        <w:rPr>
          <w:rStyle w:val="md_Inline-Consolas-9-F-F-F-FFDC143C-FFF1F1F1-"/>
        </w:rPr>
        <w:t>index-wasm-server.html</w:t>
      </w:r>
      <w:r>
        <w:rPr>
          <w:rStyle w:val="md_Inline"/>
        </w:rPr>
        <w:t>, showing a more flexible approach</w:t>
      </w:r>
      <w:r>
        <w:rPr>
          <w:rStyle w:val="md_Inline"/>
        </w:rPr>
        <w:t xml:space="preserve"> </w:t>
      </w:r>
      <w:r>
        <w:rPr>
          <w:rStyle w:val="md_Inline"/>
        </w:rPr>
        <w:t xml:space="preserve">to using the Wasm option, see comments in </w:t>
      </w:r>
      <w:r>
        <w:rPr>
          <w:rStyle w:val="md_Inline-Consolas-9-F-F-F-FFDC143C-FFF1F1F1-"/>
        </w:rPr>
        <w:t>index-wasm-server.html</w:t>
      </w:r>
      <w:r>
        <w:rPr>
          <w:rStyle w:val="md_Inline"/>
        </w:rPr>
        <w:t xml:space="preserve"> for details.</w:t>
      </w:r>
    </w:p>
    <w:p>
      <w:pPr>
        <w:pStyle w:val="md_Block"/>
        <w:numPr>
          <w:ilvl w:val="0"/>
        </w:numPr>
        <w:ind w:left="400"/>
        <w:contextualSpacing/>
      </w:pPr>
      <w:r>
        <w:rPr>
          <w:rStyle w:val="md_Inline"/>
        </w:rPr>
        <w:t>Due to its client-based nature, collaboration features are not available in the Wasm configuration.</w:t>
      </w:r>
      <w:r>
        <w:rPr>
          <w:rStyle w:val="md_Inline"/>
        </w:rPr>
        <w:t xml:space="preserve"> </w:t>
      </w:r>
      <w:r>
        <w:rPr>
          <w:rStyle w:val="md_Inline"/>
        </w:rPr>
        <w:t>Also, in this release (v7.2) the following features are not yet supported, and will be disabled</w:t>
      </w:r>
      <w:r>
        <w:rPr>
          <w:rStyle w:val="md_Inline"/>
        </w:rPr>
        <w:t xml:space="preserve"> </w:t>
      </w:r>
      <w:r>
        <w:rPr>
          <w:rStyle w:val="md_Inline"/>
        </w:rPr>
        <w:t>in the viewer UI if the Wasm configuration is used:</w:t>
      </w:r>
    </w:p>
    <w:p>
      <w:pPr>
        <w:pStyle w:val="md_Block"/>
        <w:numPr>
          <w:ilvl w:val="1"/>
          <w:numId w:val="1"/>
        </w:numPr>
        <w:contextualSpacing/>
      </w:pPr>
      <w:r>
        <w:rPr>
          <w:rStyle w:val="md_Inline"/>
        </w:rPr>
        <w:t>Adding/applying redacts</w:t>
      </w:r>
    </w:p>
    <w:p>
      <w:pPr>
        <w:pStyle w:val="md_Block"/>
        <w:numPr>
          <w:ilvl w:val="1"/>
          <w:numId w:val="1"/>
        </w:numPr>
        <w:contextualSpacing/>
      </w:pPr>
      <w:r>
        <w:rPr>
          <w:rStyle w:val="md_Inline"/>
        </w:rPr>
        <w:t>Electronic signatures</w:t>
      </w:r>
    </w:p>
    <w:p>
      <w:pPr>
        <w:pStyle w:val="md_Block"/>
        <w:numPr>
          <w:ilvl w:val="1"/>
          <w:numId w:val="1"/>
        </w:numPr>
        <w:contextualSpacing/>
      </w:pPr>
      <w:r>
        <w:rPr>
          <w:rStyle w:val="md_Inline"/>
        </w:rPr>
        <w:t>Export to raster or SVG images</w:t>
      </w:r>
    </w:p>
    <w:p>
      <w:pPr>
        <w:pStyle w:val="md_Block"/>
        <w:numPr>
          <w:ilvl w:val="1"/>
          <w:numId w:val="1"/>
        </w:numPr>
        <w:contextualSpacing/>
      </w:pPr>
      <w:r>
        <w:rPr>
          <w:rStyle w:val="md_Inline"/>
        </w:rPr>
        <w:t>Converting annotations to content</w:t>
      </w:r>
    </w:p>
    <w:p>
      <w:pPr>
        <w:pStyle w:val="md_Block"/>
        <w:numPr>
          <w:ilvl w:val="0"/>
        </w:numPr>
        <w:ind w:left="400"/>
        <w:contextualSpacing/>
      </w:pPr>
      <w:r>
        <w:rPr>
          <w:rStyle w:val="md_Inline"/>
        </w:rPr>
        <w:t xml:space="preserve">If you are using IIS, you will need to explicitly allow IIS to load .wasm files in your </w:t>
      </w:r>
      <w:r>
        <w:rPr>
          <w:rStyle w:val="md_Inline-Consolas-9-F-F-F-FFDC143C-FFF1F1F1-"/>
        </w:rPr>
        <w:t>web.config</w:t>
      </w:r>
      <w:r>
        <w:rPr>
          <w:rStyle w:val="md_Inline"/>
        </w:rPr>
        <w:t xml:space="preserve"> in order to use </w:t>
      </w:r>
      <w:r>
        <w:rPr>
          <w:rStyle w:val="md_Inline-Consolas-9-F-F-F-FFDC143C-FFF1F1F1-"/>
        </w:rPr>
        <w:t>DsPdf.wasm</w:t>
      </w:r>
      <w:r>
        <w:rPr>
          <w:rStyle w:val="md_Inline"/>
        </w:rPr>
        <w:t>:</w:t>
      </w:r>
    </w:p>
    <w:p>
      <w:pPr>
        <w:pStyle w:val="md_CodeBlock"/>
        <w:numPr>
          <w:ilvl w:val="0"/>
        </w:numPr>
        <w:ind w:left="400"/>
        <w:contextualSpacing/>
      </w:pPr>
      <w:r>
        <w:rPr>
          <w:rStyle w:val="md_Inline"/>
        </w:rPr>
        <w:t>&lt;?xml version="1.0" encoding="UTF-8"?&gt;</w:t>
        <w:br/>
      </w:r>
      <w:r>
        <w:rPr>
          <w:rStyle w:val="md_Inline"/>
        </w:rPr>
        <w:t>&lt;configuration&gt;</w:t>
        <w:br/>
      </w:r>
      <w:r>
        <w:rPr>
          <w:rStyle w:val="md_Inline"/>
        </w:rPr>
        <w:t>&lt;system.webServer&gt;</w:t>
        <w:br/>
      </w:r>
      <w:r>
        <w:rPr>
          <w:rStyle w:val="md_Inline"/>
        </w:rPr>
        <w:t xml:space="preserve">  &lt;staticContent&gt;</w:t>
        <w:br/>
      </w:r>
      <w:r>
        <w:rPr>
          <w:rStyle w:val="md_Inline"/>
        </w:rPr>
        <w:t xml:space="preserve">    &lt;remove fileExtension=".wasm" /&gt;</w:t>
        <w:br/>
      </w:r>
      <w:r>
        <w:rPr>
          <w:rStyle w:val="md_Inline"/>
        </w:rPr>
        <w:t xml:space="preserve">    &lt;mimeMap fileExtension=".wasm" mimeType="application/wasm" /&gt;</w:t>
        <w:br/>
      </w:r>
      <w:r>
        <w:rPr>
          <w:rStyle w:val="md_Inline"/>
        </w:rPr>
        <w:t xml:space="preserve">  &lt;/staticContent&gt;</w:t>
        <w:br/>
      </w:r>
      <w:r>
        <w:rPr>
          <w:rStyle w:val="md_Inline"/>
        </w:rPr>
        <w:t xml:space="preserve">  &lt;httpCompression&gt;</w:t>
        <w:br/>
      </w:r>
      <w:r>
        <w:rPr>
          <w:rStyle w:val="md_Inline"/>
        </w:rPr>
        <w:t xml:space="preserve">    &lt;dynamicTypes&gt;</w:t>
        <w:br/>
      </w:r>
      <w:r>
        <w:rPr>
          <w:rStyle w:val="md_Inline"/>
        </w:rPr>
        <w:t xml:space="preserve">      &lt;add mimeType="application/wasm" enabled="true" /&gt;</w:t>
        <w:br/>
      </w:r>
      <w:r>
        <w:rPr>
          <w:rStyle w:val="md_Inline"/>
        </w:rPr>
        <w:t xml:space="preserve">    &lt;/dynamicTypes&gt;</w:t>
        <w:br/>
      </w:r>
      <w:r>
        <w:rPr>
          <w:rStyle w:val="md_Inline"/>
        </w:rPr>
        <w:t xml:space="preserve">  &lt;/httpCompression&gt;</w:t>
        <w:br/>
      </w:r>
      <w:r>
        <w:rPr>
          <w:rStyle w:val="md_Inline"/>
        </w:rPr>
        <w:t>&lt;/system.webServer&gt;</w:t>
        <w:br/>
      </w:r>
      <w:r>
        <w:rPr>
          <w:rStyle w:val="md_Inline"/>
        </w:rPr>
        <w:t>&lt;/configuration&gt;</w:t>
      </w:r>
    </w:p>
    <w:p>
      <w:pPr>
        <w:pStyle w:val="md_CodeBlockBreak"/>
        <w:numPr>
          <w:ilvl w:val="0"/>
        </w:numPr>
        <w:ind w:left="400"/>
        <w:contextualSpacing/>
      </w:pPr>
    </w:p>
    <w:p>
      <w:pPr>
        <w:pStyle w:val="Heading4"/>
      </w:pPr>
      <w:r>
        <w:rPr>
          <w:rStyle w:val="md_Inline"/>
        </w:rPr>
        <w:t xml:space="preserve">Note that you need a Document Solutions for PDF Professional license in order to use </w:t>
      </w:r>
      <w:r>
        <w:rPr>
          <w:rStyle w:val="md_Inline-_-_-_-T-_-_-_-"/>
        </w:rPr>
        <w:t>Support API</w:t>
      </w:r>
      <w:r>
        <w:rPr>
          <w:rStyle w:val="md_Inline"/>
        </w:rPr>
        <w:t xml:space="preserve"> in your apps.</w:t>
      </w:r>
    </w:p>
    <w:p>
      <w:pPr>
        <w:pStyle w:val="Heading3"/>
      </w:pPr>
      <w:r>
        <w:rPr>
          <w:rStyle w:val="md_Inline"/>
        </w:rPr>
        <w:t>Keyboard shortcuts</w:t>
      </w:r>
    </w:p>
    <w:p>
      <w:pPr>
        <w:pStyle w:val="Heading4"/>
      </w:pPr>
      <w:r>
        <w:rPr>
          <w:rStyle w:val="md_Inline"/>
        </w:rPr>
        <w:t>Viewer mode</w:t>
      </w:r>
    </w:p>
    <w:p>
      <w:pPr>
        <w:pStyle w:val="md_Block"/>
        <w:numPr>
          <w:ilvl w:val="0"/>
          <w:numId w:val="1"/>
        </w:numPr>
        <w:contextualSpacing/>
      </w:pPr>
      <w:r>
        <w:rPr>
          <w:rStyle w:val="md_Inline-Consolas-9-F-F-F-FFDC143C-FFF1F1F1-"/>
        </w:rPr>
        <w:t>Ctrl +</w:t>
      </w:r>
      <w:r>
        <w:rPr>
          <w:rStyle w:val="md_Inline"/>
        </w:rPr>
        <w:t xml:space="preserve"> - zoom in</w:t>
      </w:r>
    </w:p>
    <w:p>
      <w:pPr>
        <w:pStyle w:val="md_Block"/>
        <w:numPr>
          <w:ilvl w:val="0"/>
          <w:numId w:val="1"/>
        </w:numPr>
        <w:contextualSpacing/>
      </w:pPr>
      <w:r>
        <w:rPr>
          <w:rStyle w:val="md_Inline-Consolas-9-F-F-F-FFDC143C-FFF1F1F1-"/>
        </w:rPr>
        <w:t>Ctrl -</w:t>
      </w:r>
      <w:r>
        <w:rPr>
          <w:rStyle w:val="md_Inline"/>
        </w:rPr>
        <w:t xml:space="preserve"> - zoom out</w:t>
      </w:r>
    </w:p>
    <w:p>
      <w:pPr>
        <w:pStyle w:val="md_Block"/>
        <w:numPr>
          <w:ilvl w:val="0"/>
          <w:numId w:val="1"/>
        </w:numPr>
        <w:contextualSpacing/>
      </w:pPr>
      <w:r>
        <w:rPr>
          <w:rStyle w:val="md_Inline-Consolas-9-F-F-F-FFDC143C-FFF1F1F1-"/>
        </w:rPr>
        <w:t>Ctrl 0</w:t>
      </w:r>
      <w:r>
        <w:rPr>
          <w:rStyle w:val="md_Inline"/>
        </w:rPr>
        <w:t xml:space="preserve"> - zoom to 100%</w:t>
      </w:r>
    </w:p>
    <w:p>
      <w:pPr>
        <w:pStyle w:val="md_Block"/>
        <w:numPr>
          <w:ilvl w:val="0"/>
          <w:numId w:val="1"/>
        </w:numPr>
        <w:contextualSpacing/>
      </w:pPr>
      <w:r>
        <w:rPr>
          <w:rStyle w:val="md_Inline-Consolas-9-F-F-F-FFDC143C-FFF1F1F1-"/>
        </w:rPr>
        <w:t>Ctrl 9</w:t>
      </w:r>
      <w:r>
        <w:rPr>
          <w:rStyle w:val="md_Inline"/>
        </w:rPr>
        <w:t xml:space="preserve"> - zoom to window</w:t>
      </w:r>
    </w:p>
    <w:p>
      <w:pPr>
        <w:pStyle w:val="md_Block"/>
        <w:numPr>
          <w:ilvl w:val="0"/>
          <w:numId w:val="1"/>
        </w:numPr>
        <w:contextualSpacing/>
      </w:pPr>
      <w:r>
        <w:rPr>
          <w:rStyle w:val="md_Inline-Consolas-9-F-F-F-FFDC143C-FFF1F1F1-"/>
        </w:rPr>
        <w:t>Ctrl A</w:t>
      </w:r>
      <w:r>
        <w:rPr>
          <w:rStyle w:val="md_Inline"/>
        </w:rPr>
        <w:t xml:space="preserve"> - select all</w:t>
      </w:r>
    </w:p>
    <w:p>
      <w:pPr>
        <w:pStyle w:val="md_Block"/>
        <w:numPr>
          <w:ilvl w:val="0"/>
          <w:numId w:val="1"/>
        </w:numPr>
        <w:contextualSpacing/>
      </w:pPr>
      <w:r>
        <w:rPr>
          <w:rStyle w:val="md_Inline-Consolas-9-F-F-F-FFDC143C-FFF1F1F1-"/>
        </w:rPr>
        <w:t>R</w:t>
      </w:r>
      <w:r>
        <w:rPr>
          <w:rStyle w:val="md_Inline"/>
        </w:rPr>
        <w:t xml:space="preserve"> - rotate clockwise</w:t>
      </w:r>
    </w:p>
    <w:p>
      <w:pPr>
        <w:pStyle w:val="md_Block"/>
        <w:numPr>
          <w:ilvl w:val="0"/>
          <w:numId w:val="1"/>
        </w:numPr>
        <w:contextualSpacing/>
      </w:pPr>
      <w:r>
        <w:rPr>
          <w:rStyle w:val="md_Inline-Consolas-9-F-F-F-FFDC143C-FFF1F1F1-"/>
        </w:rPr>
        <w:t>Shift R</w:t>
      </w:r>
      <w:r>
        <w:rPr>
          <w:rStyle w:val="md_Inline"/>
        </w:rPr>
        <w:t xml:space="preserve"> - rotate counterclockwise</w:t>
      </w:r>
    </w:p>
    <w:p>
      <w:pPr>
        <w:pStyle w:val="md_Block"/>
        <w:numPr>
          <w:ilvl w:val="0"/>
          <w:numId w:val="1"/>
        </w:numPr>
        <w:contextualSpacing/>
      </w:pPr>
      <w:r>
        <w:rPr>
          <w:rStyle w:val="md_Inline-Consolas-9-F-F-F-FFDC143C-FFF1F1F1-"/>
        </w:rPr>
        <w:t>H</w:t>
      </w:r>
      <w:r>
        <w:rPr>
          <w:rStyle w:val="md_Inline"/>
        </w:rPr>
        <w:t xml:space="preserve"> - enable pan tool</w:t>
      </w:r>
    </w:p>
    <w:p>
      <w:pPr>
        <w:pStyle w:val="md_Block"/>
        <w:numPr>
          <w:ilvl w:val="0"/>
          <w:numId w:val="1"/>
        </w:numPr>
        <w:contextualSpacing/>
      </w:pPr>
      <w:r>
        <w:rPr>
          <w:rStyle w:val="md_Inline-Consolas-9-F-F-F-FFDC143C-FFF1F1F1-"/>
        </w:rPr>
        <w:t>S</w:t>
      </w:r>
      <w:r>
        <w:rPr>
          <w:rStyle w:val="md_Inline"/>
        </w:rPr>
        <w:t xml:space="preserve"> - enable selection tool</w:t>
      </w:r>
    </w:p>
    <w:p>
      <w:pPr>
        <w:pStyle w:val="md_Block"/>
        <w:numPr>
          <w:ilvl w:val="0"/>
          <w:numId w:val="1"/>
        </w:numPr>
        <w:contextualSpacing/>
      </w:pPr>
      <w:r>
        <w:rPr>
          <w:rStyle w:val="md_Inline-Consolas-9-F-F-F-FFDC143C-FFF1F1F1-"/>
        </w:rPr>
        <w:t>V</w:t>
      </w:r>
      <w:r>
        <w:rPr>
          <w:rStyle w:val="md_Inline"/>
        </w:rPr>
        <w:t xml:space="preserve"> - enable selection tool</w:t>
      </w:r>
    </w:p>
    <w:p>
      <w:pPr>
        <w:pStyle w:val="md_Block"/>
        <w:numPr>
          <w:ilvl w:val="0"/>
          <w:numId w:val="1"/>
        </w:numPr>
        <w:contextualSpacing/>
      </w:pPr>
      <w:r>
        <w:rPr>
          <w:rStyle w:val="md_Inline-Consolas-9-F-F-F-FFDC143C-FFF1F1F1-"/>
        </w:rPr>
        <w:t>Ctrl O</w:t>
      </w:r>
      <w:r>
        <w:rPr>
          <w:rStyle w:val="md_Inline"/>
        </w:rPr>
        <w:t xml:space="preserve"> - open local PDF</w:t>
      </w:r>
    </w:p>
    <w:p>
      <w:pPr>
        <w:pStyle w:val="md_Block"/>
        <w:numPr>
          <w:ilvl w:val="0"/>
          <w:numId w:val="1"/>
        </w:numPr>
        <w:contextualSpacing/>
      </w:pPr>
      <w:r>
        <w:rPr>
          <w:rStyle w:val="md_Inline-Consolas-9-F-F-F-FFDC143C-FFF1F1F1-"/>
        </w:rPr>
        <w:t>Ctrl F</w:t>
      </w:r>
      <w:r>
        <w:rPr>
          <w:rStyle w:val="md_Inline"/>
        </w:rPr>
        <w:t xml:space="preserve"> - text search</w:t>
      </w:r>
    </w:p>
    <w:p>
      <w:pPr>
        <w:pStyle w:val="md_Block"/>
        <w:numPr>
          <w:ilvl w:val="0"/>
          <w:numId w:val="1"/>
        </w:numPr>
        <w:contextualSpacing/>
      </w:pPr>
      <w:r>
        <w:rPr>
          <w:rStyle w:val="md_Inline-Consolas-9-F-F-F-FFDC143C-FFF1F1F1-"/>
        </w:rPr>
        <w:t>Ctrl P</w:t>
      </w:r>
      <w:r>
        <w:rPr>
          <w:rStyle w:val="md_Inline"/>
        </w:rPr>
        <w:t xml:space="preserve"> - print</w:t>
      </w:r>
    </w:p>
    <w:p>
      <w:pPr>
        <w:pStyle w:val="md_Block"/>
        <w:numPr>
          <w:ilvl w:val="0"/>
          <w:numId w:val="1"/>
        </w:numPr>
        <w:contextualSpacing/>
      </w:pPr>
      <w:r>
        <w:rPr>
          <w:rStyle w:val="md_Inline-Consolas-9-F-F-F-FFDC143C-FFF1F1F1-"/>
        </w:rPr>
        <w:t>Home</w:t>
      </w:r>
      <w:r>
        <w:rPr>
          <w:rStyle w:val="md_Inline"/>
        </w:rPr>
        <w:t xml:space="preserve"> - go to start of line</w:t>
      </w:r>
    </w:p>
    <w:p>
      <w:pPr>
        <w:pStyle w:val="md_Block"/>
        <w:numPr>
          <w:ilvl w:val="0"/>
          <w:numId w:val="1"/>
        </w:numPr>
        <w:contextualSpacing/>
      </w:pPr>
      <w:r>
        <w:rPr>
          <w:rStyle w:val="md_Inline-Consolas-9-F-F-F-FFDC143C-FFF1F1F1-"/>
        </w:rPr>
        <w:t>Ctrl Home</w:t>
      </w:r>
      <w:r>
        <w:rPr>
          <w:rStyle w:val="md_Inline"/>
        </w:rPr>
        <w:t xml:space="preserve"> - go to start of document</w:t>
      </w:r>
    </w:p>
    <w:p>
      <w:pPr>
        <w:pStyle w:val="md_Block"/>
        <w:numPr>
          <w:ilvl w:val="0"/>
          <w:numId w:val="1"/>
        </w:numPr>
        <w:contextualSpacing/>
      </w:pPr>
      <w:r>
        <w:rPr>
          <w:rStyle w:val="md_Inline-Consolas-9-F-F-F-FFDC143C-FFF1F1F1-"/>
        </w:rPr>
        <w:t>Shift Home</w:t>
      </w:r>
      <w:r>
        <w:rPr>
          <w:rStyle w:val="md_Inline"/>
        </w:rPr>
        <w:t xml:space="preserve"> - select  to start of line</w:t>
      </w:r>
    </w:p>
    <w:p>
      <w:pPr>
        <w:pStyle w:val="md_Block"/>
        <w:numPr>
          <w:ilvl w:val="0"/>
          <w:numId w:val="1"/>
        </w:numPr>
        <w:contextualSpacing/>
      </w:pPr>
      <w:r>
        <w:rPr>
          <w:rStyle w:val="md_Inline-Consolas-9-F-F-F-FFDC143C-FFF1F1F1-"/>
        </w:rPr>
        <w:t>Shift Ctrl Home</w:t>
      </w:r>
      <w:r>
        <w:rPr>
          <w:rStyle w:val="md_Inline"/>
        </w:rPr>
        <w:t xml:space="preserve"> - select  to start of document</w:t>
      </w:r>
    </w:p>
    <w:p>
      <w:pPr>
        <w:pStyle w:val="md_Block"/>
        <w:numPr>
          <w:ilvl w:val="0"/>
          <w:numId w:val="1"/>
        </w:numPr>
        <w:contextualSpacing/>
      </w:pPr>
      <w:r>
        <w:rPr>
          <w:rStyle w:val="md_Inline-Consolas-9-F-F-F-FFDC143C-FFF1F1F1-"/>
        </w:rPr>
        <w:t>End</w:t>
      </w:r>
      <w:r>
        <w:rPr>
          <w:rStyle w:val="md_Inline"/>
        </w:rPr>
        <w:t xml:space="preserve"> - go to end of line</w:t>
      </w:r>
    </w:p>
    <w:p>
      <w:pPr>
        <w:pStyle w:val="md_Block"/>
        <w:numPr>
          <w:ilvl w:val="0"/>
          <w:numId w:val="1"/>
        </w:numPr>
        <w:contextualSpacing/>
      </w:pPr>
      <w:r>
        <w:rPr>
          <w:rStyle w:val="md_Inline-Consolas-9-F-F-F-FFDC143C-FFF1F1F1-"/>
        </w:rPr>
        <w:t>Ctrl End</w:t>
      </w:r>
      <w:r>
        <w:rPr>
          <w:rStyle w:val="md_Inline"/>
        </w:rPr>
        <w:t xml:space="preserve"> - go to end of document</w:t>
      </w:r>
    </w:p>
    <w:p>
      <w:pPr>
        <w:pStyle w:val="md_Block"/>
        <w:numPr>
          <w:ilvl w:val="0"/>
          <w:numId w:val="1"/>
        </w:numPr>
        <w:contextualSpacing/>
      </w:pPr>
      <w:r>
        <w:rPr>
          <w:rStyle w:val="md_Inline-Consolas-9-F-F-F-FFDC143C-FFF1F1F1-"/>
        </w:rPr>
        <w:t>Shift End</w:t>
      </w:r>
      <w:r>
        <w:rPr>
          <w:rStyle w:val="md_Inline"/>
        </w:rPr>
        <w:t xml:space="preserve"> - select  to end of line</w:t>
      </w:r>
    </w:p>
    <w:p>
      <w:pPr>
        <w:pStyle w:val="md_Block"/>
        <w:numPr>
          <w:ilvl w:val="0"/>
          <w:numId w:val="1"/>
        </w:numPr>
        <w:contextualSpacing/>
      </w:pPr>
      <w:r>
        <w:rPr>
          <w:rStyle w:val="md_Inline-Consolas-9-F-F-F-FFDC143C-FFF1F1F1-"/>
        </w:rPr>
        <w:t>Shift Ctrl End</w:t>
      </w:r>
      <w:r>
        <w:rPr>
          <w:rStyle w:val="md_Inline"/>
        </w:rPr>
        <w:t xml:space="preserve"> - select to end of document</w:t>
      </w:r>
    </w:p>
    <w:p>
      <w:pPr>
        <w:pStyle w:val="md_Block"/>
        <w:numPr>
          <w:ilvl w:val="0"/>
          <w:numId w:val="1"/>
        </w:numPr>
        <w:contextualSpacing/>
      </w:pPr>
      <w:r>
        <w:rPr>
          <w:rStyle w:val="md_Inline-Consolas-9-F-F-F-FFDC143C-FFF1F1F1-"/>
        </w:rPr>
        <w:t>Left</w:t>
      </w:r>
      <w:r>
        <w:rPr>
          <w:rStyle w:val="md_Inline"/>
        </w:rPr>
        <w:t xml:space="preserve"> - go left</w:t>
      </w:r>
    </w:p>
    <w:p>
      <w:pPr>
        <w:pStyle w:val="md_Block"/>
        <w:numPr>
          <w:ilvl w:val="0"/>
          <w:numId w:val="1"/>
        </w:numPr>
        <w:contextualSpacing/>
      </w:pPr>
      <w:r>
        <w:rPr>
          <w:rStyle w:val="md_Inline-Consolas-9-F-F-F-FFDC143C-FFF1F1F1-"/>
        </w:rPr>
        <w:t>Shift Left</w:t>
      </w:r>
      <w:r>
        <w:rPr>
          <w:rStyle w:val="md_Inline"/>
        </w:rPr>
        <w:t xml:space="preserve"> - select left</w:t>
      </w:r>
    </w:p>
    <w:p>
      <w:pPr>
        <w:pStyle w:val="md_Block"/>
        <w:numPr>
          <w:ilvl w:val="0"/>
          <w:numId w:val="1"/>
        </w:numPr>
        <w:contextualSpacing/>
      </w:pPr>
      <w:r>
        <w:rPr>
          <w:rStyle w:val="md_Inline-Consolas-9-F-F-F-FFDC143C-FFF1F1F1-"/>
        </w:rPr>
        <w:t>Alt Left</w:t>
      </w:r>
      <w:r>
        <w:rPr>
          <w:rStyle w:val="md_Inline"/>
        </w:rPr>
        <w:t xml:space="preserve"> - go back in history</w:t>
      </w:r>
    </w:p>
    <w:p>
      <w:pPr>
        <w:pStyle w:val="md_Block"/>
        <w:numPr>
          <w:ilvl w:val="0"/>
          <w:numId w:val="1"/>
        </w:numPr>
        <w:contextualSpacing/>
      </w:pPr>
      <w:r>
        <w:rPr>
          <w:rStyle w:val="md_Inline-Consolas-9-F-F-F-FFDC143C-FFF1F1F1-"/>
        </w:rPr>
        <w:t>Right</w:t>
      </w:r>
      <w:r>
        <w:rPr>
          <w:rStyle w:val="md_Inline"/>
        </w:rPr>
        <w:t xml:space="preserve"> - go right</w:t>
      </w:r>
    </w:p>
    <w:p>
      <w:pPr>
        <w:pStyle w:val="md_Block"/>
        <w:numPr>
          <w:ilvl w:val="0"/>
          <w:numId w:val="1"/>
        </w:numPr>
        <w:contextualSpacing/>
      </w:pPr>
      <w:r>
        <w:rPr>
          <w:rStyle w:val="md_Inline-Consolas-9-F-F-F-FFDC143C-FFF1F1F1-"/>
        </w:rPr>
        <w:t>Shift Right</w:t>
      </w:r>
      <w:r>
        <w:rPr>
          <w:rStyle w:val="md_Inline"/>
        </w:rPr>
        <w:t xml:space="preserve"> - select right</w:t>
      </w:r>
    </w:p>
    <w:p>
      <w:pPr>
        <w:pStyle w:val="md_Block"/>
        <w:numPr>
          <w:ilvl w:val="0"/>
          <w:numId w:val="1"/>
        </w:numPr>
        <w:contextualSpacing/>
      </w:pPr>
      <w:r>
        <w:rPr>
          <w:rStyle w:val="md_Inline-Consolas-9-F-F-F-FFDC143C-FFF1F1F1-"/>
        </w:rPr>
        <w:t>Alt Right</w:t>
      </w:r>
      <w:r>
        <w:rPr>
          <w:rStyle w:val="md_Inline"/>
        </w:rPr>
        <w:t xml:space="preserve"> - go forward in history</w:t>
      </w:r>
    </w:p>
    <w:p>
      <w:pPr>
        <w:pStyle w:val="md_Block"/>
        <w:numPr>
          <w:ilvl w:val="0"/>
          <w:numId w:val="1"/>
        </w:numPr>
        <w:contextualSpacing/>
      </w:pPr>
      <w:r>
        <w:rPr>
          <w:rStyle w:val="md_Inline-Consolas-9-F-F-F-FFDC143C-FFF1F1F1-"/>
        </w:rPr>
        <w:t>Up</w:t>
      </w:r>
      <w:r>
        <w:rPr>
          <w:rStyle w:val="md_Inline"/>
        </w:rPr>
        <w:t xml:space="preserve"> - go up</w:t>
      </w:r>
    </w:p>
    <w:p>
      <w:pPr>
        <w:pStyle w:val="md_Block"/>
        <w:numPr>
          <w:ilvl w:val="0"/>
          <w:numId w:val="1"/>
        </w:numPr>
        <w:contextualSpacing/>
      </w:pPr>
      <w:r>
        <w:rPr>
          <w:rStyle w:val="md_Inline-Consolas-9-F-F-F-FFDC143C-FFF1F1F1-"/>
        </w:rPr>
        <w:t>Shift Up</w:t>
      </w:r>
      <w:r>
        <w:rPr>
          <w:rStyle w:val="md_Inline"/>
        </w:rPr>
        <w:t xml:space="preserve"> - select up</w:t>
      </w:r>
    </w:p>
    <w:p>
      <w:pPr>
        <w:pStyle w:val="md_Block"/>
        <w:numPr>
          <w:ilvl w:val="0"/>
          <w:numId w:val="1"/>
        </w:numPr>
        <w:contextualSpacing/>
      </w:pPr>
      <w:r>
        <w:rPr>
          <w:rStyle w:val="md_Inline-Consolas-9-F-F-F-FFDC143C-FFF1F1F1-"/>
        </w:rPr>
        <w:t>Down</w:t>
      </w:r>
      <w:r>
        <w:rPr>
          <w:rStyle w:val="md_Inline"/>
        </w:rPr>
        <w:t xml:space="preserve"> - go down</w:t>
      </w:r>
    </w:p>
    <w:p>
      <w:pPr>
        <w:pStyle w:val="md_Block"/>
        <w:numPr>
          <w:ilvl w:val="0"/>
          <w:numId w:val="1"/>
        </w:numPr>
        <w:contextualSpacing/>
      </w:pPr>
      <w:r>
        <w:rPr>
          <w:rStyle w:val="md_Inline-Consolas-9-F-F-F-FFDC143C-FFF1F1F1-"/>
        </w:rPr>
        <w:t>Shift Down</w:t>
      </w:r>
      <w:r>
        <w:rPr>
          <w:rStyle w:val="md_Inline"/>
        </w:rPr>
        <w:t xml:space="preserve"> - select down</w:t>
      </w:r>
    </w:p>
    <w:p>
      <w:pPr>
        <w:pStyle w:val="md_Block"/>
        <w:numPr>
          <w:ilvl w:val="0"/>
          <w:numId w:val="1"/>
        </w:numPr>
        <w:contextualSpacing/>
      </w:pPr>
      <w:r>
        <w:rPr>
          <w:rStyle w:val="md_Inline-Consolas-9-F-F-F-FFDC143C-FFF1F1F1-"/>
        </w:rPr>
        <w:t>PgUp</w:t>
      </w:r>
      <w:r>
        <w:rPr>
          <w:rStyle w:val="md_Inline"/>
        </w:rPr>
        <w:t xml:space="preserve"> - page up</w:t>
      </w:r>
    </w:p>
    <w:p>
      <w:pPr>
        <w:pStyle w:val="md_Block"/>
        <w:numPr>
          <w:ilvl w:val="0"/>
          <w:numId w:val="1"/>
        </w:numPr>
        <w:contextualSpacing/>
      </w:pPr>
      <w:r>
        <w:rPr>
          <w:rStyle w:val="md_Inline-Consolas-9-F-F-F-FFDC143C-FFF1F1F1-"/>
        </w:rPr>
        <w:t>PgDown</w:t>
      </w:r>
      <w:r>
        <w:rPr>
          <w:rStyle w:val="md_Inline"/>
        </w:rPr>
        <w:t xml:space="preserve"> - page down</w:t>
      </w:r>
    </w:p>
    <w:p>
      <w:pPr>
        <w:pStyle w:val="md_Block"/>
        <w:numPr>
          <w:ilvl w:val="0"/>
          <w:numId w:val="1"/>
        </w:numPr>
        <w:contextualSpacing/>
      </w:pPr>
      <w:r>
        <w:rPr>
          <w:rStyle w:val="md_Inline-Consolas-9-F-F-F-FFDC143C-FFF1F1F1-"/>
        </w:rPr>
        <w:t>Shift PgUp</w:t>
      </w:r>
      <w:r>
        <w:rPr>
          <w:rStyle w:val="md_Inline"/>
        </w:rPr>
        <w:t xml:space="preserve"> - select page up</w:t>
      </w:r>
    </w:p>
    <w:p>
      <w:pPr>
        <w:pStyle w:val="md_Block"/>
        <w:numPr>
          <w:ilvl w:val="0"/>
          <w:numId w:val="1"/>
        </w:numPr>
        <w:contextualSpacing/>
      </w:pPr>
      <w:r>
        <w:rPr>
          <w:rStyle w:val="md_Inline-Consolas-9-F-F-F-FFDC143C-FFF1F1F1-"/>
        </w:rPr>
        <w:t>Shift PgDown</w:t>
      </w:r>
      <w:r>
        <w:rPr>
          <w:rStyle w:val="md_Inline"/>
        </w:rPr>
        <w:t xml:space="preserve"> - select page down</w:t>
      </w:r>
    </w:p>
    <w:p>
      <w:pPr>
        <w:pStyle w:val="Heading4"/>
      </w:pPr>
      <w:r>
        <w:rPr>
          <w:rStyle w:val="md_Inline"/>
        </w:rPr>
        <w:t>Editing modes</w:t>
      </w:r>
    </w:p>
    <w:p>
      <w:pPr>
        <w:pStyle w:val="md_Block"/>
        <w:numPr>
          <w:ilvl w:val="0"/>
          <w:numId w:val="1"/>
        </w:numPr>
        <w:contextualSpacing/>
      </w:pPr>
      <w:r>
        <w:rPr>
          <w:rStyle w:val="md_Inline-Consolas-9-F-F-F-FFDC143C-FFF1F1F1-"/>
        </w:rPr>
        <w:t>Delete</w:t>
      </w:r>
      <w:r>
        <w:rPr>
          <w:rStyle w:val="md_Inline"/>
        </w:rPr>
        <w:t xml:space="preserve"> - delete selected annotation/field</w:t>
      </w:r>
    </w:p>
    <w:p>
      <w:pPr>
        <w:pStyle w:val="md_Block"/>
        <w:numPr>
          <w:ilvl w:val="0"/>
          <w:numId w:val="1"/>
        </w:numPr>
        <w:contextualSpacing/>
      </w:pPr>
      <w:r>
        <w:rPr>
          <w:rStyle w:val="md_Inline-Consolas-9-F-F-F-FFDC143C-FFF1F1F1-"/>
        </w:rPr>
        <w:t>Esc</w:t>
      </w:r>
      <w:r>
        <w:rPr>
          <w:rStyle w:val="md_Inline"/>
        </w:rPr>
        <w:t xml:space="preserve"> - unselect annotation/field</w:t>
      </w:r>
    </w:p>
    <w:p>
      <w:pPr>
        <w:pStyle w:val="md_Block"/>
        <w:numPr>
          <w:ilvl w:val="0"/>
          <w:numId w:val="1"/>
        </w:numPr>
        <w:contextualSpacing/>
      </w:pPr>
      <w:r>
        <w:rPr>
          <w:rStyle w:val="md_Inline-Consolas-9-F-F-F-FFDC143C-FFF1F1F1-"/>
        </w:rPr>
        <w:t>Ctrl Z</w:t>
      </w:r>
      <w:r>
        <w:rPr>
          <w:rStyle w:val="md_Inline"/>
        </w:rPr>
        <w:t xml:space="preserve"> - undo</w:t>
      </w:r>
    </w:p>
    <w:p>
      <w:pPr>
        <w:pStyle w:val="md_Block"/>
        <w:numPr>
          <w:ilvl w:val="0"/>
          <w:numId w:val="1"/>
        </w:numPr>
        <w:contextualSpacing/>
      </w:pPr>
      <w:r>
        <w:rPr>
          <w:rStyle w:val="md_Inline-Consolas-9-F-F-F-FFDC143C-FFF1F1F1-"/>
        </w:rPr>
        <w:t>Ctrl Y</w:t>
      </w:r>
      <w:r>
        <w:rPr>
          <w:rStyle w:val="md_Inline"/>
        </w:rPr>
        <w:t xml:space="preserve"> - redo</w:t>
      </w:r>
    </w:p>
    <w:p>
      <w:pPr>
        <w:pStyle w:val="md_Block"/>
        <w:numPr>
          <w:ilvl w:val="0"/>
          <w:numId w:val="1"/>
        </w:numPr>
        <w:contextualSpacing/>
      </w:pPr>
      <w:r>
        <w:rPr>
          <w:rStyle w:val="md_Inline-Consolas-9-F-F-F-FFDC143C-FFF1F1F1-"/>
        </w:rPr>
        <w:t>Ctrl Shift Z</w:t>
      </w:r>
      <w:r>
        <w:rPr>
          <w:rStyle w:val="md_Inline"/>
        </w:rPr>
        <w:t xml:space="preserve"> - redo</w:t>
      </w:r>
    </w:p>
    <w:p>
      <w:pPr>
        <w:pStyle w:val="Heading3"/>
      </w:pPr>
      <w:r>
        <w:rPr>
          <w:rStyle w:val="md_Inline"/>
        </w:rPr>
        <w:t>Toolbar items</w:t>
      </w:r>
    </w:p>
    <w:p>
      <w:pPr>
        <w:pStyle w:val="md_Block"/>
      </w:pPr>
      <w:r>
        <w:rPr>
          <w:rStyle w:val="md_Inline"/>
        </w:rPr>
        <w:t>The default viewer toolbar items layout (items starting with '$' are inherited from the base viewer, other items are PDF viewer specific.):</w:t>
      </w:r>
    </w:p>
    <w:p>
      <w:pPr>
        <w:pStyle w:val="md_CodeBlock"/>
      </w:pPr>
      <w:r>
        <w:rPr>
          <w:rStyle w:val="md_Inline"/>
        </w:rPr>
        <w:t>['open', '$navigation', '$split', 'text-selection', 'pan', '$zoom', '$fullscreen', 'rotate', 'view-mode', 'theme-change', 'download', 'print', 'save', 'hide-annotations', 'doc-title', 'doc-properties', 'about']</w:t>
      </w:r>
    </w:p>
    <w:p>
      <w:pPr>
        <w:pStyle w:val="md_CodeBlockBreak"/>
      </w:pPr>
    </w:p>
    <w:p>
      <w:pPr>
        <w:pStyle w:val="md_Block"/>
      </w:pPr>
      <w:r>
        <w:rPr>
          <w:rStyle w:val="md_Inline"/>
        </w:rPr>
        <w:t>The full list of the PDF-viewer specific toolbar items:</w:t>
      </w:r>
    </w:p>
    <w:p>
      <w:pPr>
        <w:pStyle w:val="md_CodeBlock"/>
      </w:pPr>
      <w:r>
        <w:rPr>
          <w:rStyle w:val="md_Inline"/>
        </w:rPr>
        <w:t>'text-selection', 'pan', 'open', 'save', 'download', 'print', 'rotate', 'theme-change', 'doc-title', 'view-mode', 'single-page', 'continuous-view'</w:t>
      </w:r>
    </w:p>
    <w:p>
      <w:pPr>
        <w:pStyle w:val="md_CodeBlockBreak"/>
      </w:pPr>
    </w:p>
    <w:p>
      <w:pPr>
        <w:pStyle w:val="md_Block"/>
      </w:pPr>
      <w:r>
        <w:rPr>
          <w:rStyle w:val="md_Inline"/>
        </w:rPr>
        <w:t>The full list of base viewer toolbar items:</w:t>
      </w:r>
    </w:p>
    <w:p>
      <w:pPr>
        <w:pStyle w:val="md_CodeBlock"/>
      </w:pPr>
      <w:r>
        <w:rPr>
          <w:rStyle w:val="md_Inline"/>
        </w:rPr>
        <w:t>'$navigation' '$refresh', '$history', '$mousemode', '$zoom', '$fullscreen', '$split'</w:t>
      </w:r>
    </w:p>
    <w:p>
      <w:pPr>
        <w:pStyle w:val="md_CodeBlockBreak"/>
      </w:pPr>
    </w:p>
    <w:p>
      <w:pPr>
        <w:pStyle w:val="md_Block"/>
      </w:pPr>
      <w:r>
        <w:rPr>
          <w:rStyle w:val="md_Inline"/>
        </w:rPr>
        <w:t>You can get default base viewer items by using the getDefaultToolbarItems() method, e.g.:</w:t>
      </w:r>
    </w:p>
    <w:p>
      <w:pPr>
        <w:pStyle w:val="md_CodeBlock"/>
      </w:pPr>
      <w:r>
        <w:rPr>
          <w:rStyle w:val="md_Inline"/>
        </w:rPr>
        <w:t>const toolbar: Toolbar = viewer.toolbar;</w:t>
        <w:br/>
      </w:r>
      <w:r>
        <w:rPr>
          <w:rStyle w:val="md_Inline"/>
        </w:rPr>
        <w:t>let buttons = toolbar.getDefaultToolbarItems();</w:t>
        <w:br/>
      </w:r>
      <w:r>
        <w:rPr>
          <w:rStyle w:val="md_Inline"/>
        </w:rPr>
        <w:t>buttons = buttons.filter(b =&gt; b !== '$refresh');</w:t>
      </w:r>
    </w:p>
    <w:p>
      <w:pPr>
        <w:pStyle w:val="md_CodeBlockBreak"/>
      </w:pPr>
    </w:p>
    <w:p>
      <w:pPr>
        <w:pStyle w:val="md_Block"/>
      </w:pPr>
      <w:r>
        <w:rPr>
          <w:rStyle w:val="md_Inline"/>
        </w:rPr>
        <w:t>To specify a custom set of toolbar items, use the toolbarLayout property and applyToolbarLayout() method, e.g.:</w:t>
      </w:r>
    </w:p>
    <w:p>
      <w:pPr>
        <w:pStyle w:val="md_CodeBlock"/>
      </w:pPr>
      <w:r>
        <w:rPr>
          <w:rStyle w:val="md_Inline"/>
        </w:rPr>
        <w:t>viewer.toolbarLayout.viewer = {</w:t>
        <w:br/>
      </w:r>
      <w:r>
        <w:rPr>
          <w:rStyle w:val="md_Inline"/>
        </w:rPr>
        <w:t xml:space="preserve">  default: ["$navigation", 'open', '$split', 'doc-title'],</w:t>
        <w:br/>
      </w:r>
      <w:r>
        <w:rPr>
          <w:rStyle w:val="md_Inline"/>
        </w:rPr>
        <w:t xml:space="preserve">  fullscreen: ['$fullscreen', '$navigation'],</w:t>
        <w:br/>
      </w:r>
      <w:r>
        <w:rPr>
          <w:rStyle w:val="md_Inline"/>
        </w:rPr>
        <w:t xml:space="preserve">  mobile: ["$navigation", 'doc-title']</w:t>
        <w:br/>
      </w:r>
      <w:r>
        <w:rPr>
          <w:rStyle w:val="md_Inline"/>
        </w:rPr>
        <w:t>};</w:t>
        <w:br/>
      </w:r>
      <w:r>
        <w:rPr>
          <w:rStyle w:val="md_Inline"/>
        </w:rPr>
        <w:t>viewer.toolbarLayout.annotationEditor = {</w:t>
        <w:br/>
      </w:r>
      <w:r>
        <w:rPr>
          <w:rStyle w:val="md_Inline"/>
        </w:rPr>
        <w:t xml:space="preserve">  default: ['edit-select', 'save', '$split', 'edit-text'],</w:t>
        <w:br/>
      </w:r>
      <w:r>
        <w:rPr>
          <w:rStyle w:val="md_Inline"/>
        </w:rPr>
        <w:t xml:space="preserve">  fullscreen: ['$fullscreen', 'edit-select', 'save', '$split', 'edit-text'],</w:t>
        <w:br/>
      </w:r>
      <w:r>
        <w:rPr>
          <w:rStyle w:val="md_Inline"/>
        </w:rPr>
        <w:t xml:space="preserve">  mobile: ['$navigation']</w:t>
        <w:br/>
      </w:r>
      <w:r>
        <w:rPr>
          <w:rStyle w:val="md_Inline"/>
        </w:rPr>
        <w:t>};</w:t>
        <w:br/>
      </w:r>
      <w:r>
        <w:rPr>
          <w:rStyle w:val="md_Inline"/>
        </w:rPr>
        <w:t>viewer.toolbarLayout.formEditor = {</w:t>
        <w:br/>
      </w:r>
      <w:r>
        <w:rPr>
          <w:rStyle w:val="md_Inline"/>
        </w:rPr>
        <w:t xml:space="preserve">  default: ['edit-select-field', 'save', '$split', 'edit-widget-tx-field', 'edit-widget-tx-password'],</w:t>
        <w:br/>
      </w:r>
      <w:r>
        <w:rPr>
          <w:rStyle w:val="md_Inline"/>
        </w:rPr>
        <w:t xml:space="preserve">  fullscreen: ['$fullscreen', 'edit-select-field', 'save', '$split', 'edit-widget-tx-field', 'edit-widget-tx-password'],</w:t>
        <w:br/>
      </w:r>
      <w:r>
        <w:rPr>
          <w:rStyle w:val="md_Inline"/>
        </w:rPr>
        <w:t xml:space="preserve">  mobile: ['$navigation']</w:t>
        <w:br/>
      </w:r>
      <w:r>
        <w:rPr>
          <w:rStyle w:val="md_Inline"/>
        </w:rPr>
        <w:t>};</w:t>
        <w:br/>
      </w:r>
      <w:r>
        <w:rPr>
          <w:rStyle w:val="md_Inline"/>
        </w:rPr>
        <w:t>viewer.applyToolbarLayout();</w:t>
      </w:r>
    </w:p>
    <w:p>
      <w:pPr>
        <w:pStyle w:val="md_CodeBlockBreak"/>
      </w:pPr>
    </w:p>
    <w:p>
      <w:pPr>
        <w:pStyle w:val="md_Block"/>
      </w:pPr>
      <w:r>
        <w:rPr>
          <w:rStyle w:val="md_Inline"/>
        </w:rPr>
        <w:t>Here is an example of how to create your own custom toolbar button:</w:t>
      </w:r>
    </w:p>
    <w:p>
      <w:pPr>
        <w:pStyle w:val="md_CodeBlock"/>
      </w:pPr>
      <w:r>
        <w:rPr>
          <w:rStyle w:val="md_Inline"/>
        </w:rPr>
        <w:t>const toolbar: Toolbar = viewer.toolbar;</w:t>
        <w:br/>
      </w:r>
      <w:r>
        <w:rPr>
          <w:rStyle w:val="md_Inline"/>
        </w:rPr>
        <w:t>toolbar.addItem({</w:t>
        <w:br/>
      </w:r>
      <w:r>
        <w:rPr>
          <w:rStyle w:val="md_Inline"/>
        </w:rPr>
        <w:t xml:space="preserve">  key: 'my-custom-button',</w:t>
        <w:br/>
      </w:r>
      <w:r>
        <w:rPr>
          <w:rStyle w:val="md_Inline"/>
        </w:rPr>
        <w:t xml:space="preserve">  iconCssClass: 'mdi mdi-bike',</w:t>
        <w:br/>
      </w:r>
      <w:r>
        <w:rPr>
          <w:rStyle w:val="md_Inline"/>
        </w:rPr>
        <w:t xml:space="preserve">  title: 'Custom button',</w:t>
        <w:br/>
      </w:r>
      <w:r>
        <w:rPr>
          <w:rStyle w:val="md_Inline"/>
        </w:rPr>
        <w:t xml:space="preserve">  enabled: false,</w:t>
        <w:br/>
      </w:r>
      <w:r>
        <w:rPr>
          <w:rStyle w:val="md_Inline"/>
        </w:rPr>
        <w:t xml:space="preserve">  action: () =&gt; {</w:t>
        <w:br/>
      </w:r>
      <w:r>
        <w:rPr>
          <w:rStyle w:val="md_Inline"/>
        </w:rPr>
        <w:t xml:space="preserve">    alert("Custom toolbar button clicked");</w:t>
        <w:br/>
      </w:r>
      <w:r>
        <w:rPr>
          <w:rStyle w:val="md_Inline"/>
        </w:rPr>
        <w:t xml:space="preserve">  },</w:t>
        <w:br/>
      </w:r>
      <w:r>
        <w:rPr>
          <w:rStyle w:val="md_Inline"/>
        </w:rPr>
        <w:t xml:space="preserve">  onUpdate: (args) =&gt; ({ enabled: viewer.hasDocument }),</w:t>
        <w:br/>
      </w:r>
      <w:r>
        <w:rPr>
          <w:rStyle w:val="md_Inline"/>
        </w:rPr>
        <w:t>});</w:t>
        <w:br/>
      </w:r>
      <w:r>
        <w:rPr>
          <w:rStyle w:val="md_Inline"/>
        </w:rPr>
        <w:t>viewer.toolbarLayout.viewer.default =  ['$navigation', 'my-custom-button'];</w:t>
        <w:br/>
      </w:r>
      <w:r>
        <w:rPr>
          <w:rStyle w:val="md_Inline"/>
        </w:rPr>
        <w:t>viewer.applyToolbarLayout();</w:t>
      </w:r>
    </w:p>
    <w:p>
      <w:pPr>
        <w:pStyle w:val="md_CodeBlockBreak"/>
      </w:pPr>
    </w:p>
    <w:p>
      <w:pPr>
        <w:pStyle w:val="Heading3"/>
      </w:pPr>
      <w:r>
        <w:rPr>
          <w:rStyle w:val="md_Inline"/>
        </w:rPr>
        <w:t>Using the viewer in frameworks such as React, Preact, Angular etc.</w:t>
      </w:r>
    </w:p>
    <w:p>
      <w:pPr>
        <w:pStyle w:val="md_Block"/>
      </w:pPr>
      <w:r>
        <w:rPr>
          <w:rStyle w:val="md_Inline"/>
        </w:rPr>
        <w:t>Add a reference to the viewer script:</w:t>
      </w:r>
    </w:p>
    <w:p>
      <w:pPr>
        <w:pStyle w:val="md_CodeBlock"/>
      </w:pPr>
      <w:r>
        <w:rPr>
          <w:rStyle w:val="md_Inline"/>
        </w:rPr>
        <w:t>&lt;body&gt;</w:t>
        <w:br/>
      </w:r>
      <w:r>
        <w:rPr>
          <w:rStyle w:val="md_Inline"/>
        </w:rPr>
        <w:t xml:space="preserve">  &lt;script type="text/javascript" src="/lib/dspdfviewer/dspdfviewer.js"&gt;&lt;/script&gt;</w:t>
        <w:br/>
      </w:r>
      <w:r>
        <w:rPr>
          <w:rStyle w:val="md_Inline"/>
        </w:rPr>
        <w:t xml:space="preserve">  ...</w:t>
      </w:r>
    </w:p>
    <w:p>
      <w:pPr>
        <w:pStyle w:val="md_CodeBlockBreak"/>
      </w:pPr>
    </w:p>
    <w:p>
      <w:pPr>
        <w:pStyle w:val="md_Block"/>
      </w:pPr>
      <w:r>
        <w:rPr>
          <w:rStyle w:val="md_Inline"/>
        </w:rPr>
        <w:t>Add the placeholder to your App template, e.g.:</w:t>
      </w:r>
    </w:p>
    <w:p>
      <w:pPr>
        <w:pStyle w:val="md_CodeBlock"/>
      </w:pPr>
      <w:r>
        <w:rPr>
          <w:rStyle w:val="md_Inline"/>
        </w:rPr>
        <w:t>&lt;section id="pdf"&gt;&lt;/section&gt;</w:t>
      </w:r>
    </w:p>
    <w:p>
      <w:pPr>
        <w:pStyle w:val="md_CodeBlockBreak"/>
      </w:pPr>
    </w:p>
    <w:p>
      <w:pPr>
        <w:pStyle w:val="md_Block"/>
      </w:pPr>
      <w:r>
        <w:rPr>
          <w:rStyle w:val="md_Inline"/>
        </w:rPr>
        <w:t>Render the viewer:</w:t>
      </w:r>
    </w:p>
    <w:p>
      <w:pPr>
        <w:pStyle w:val="md_CodeBlock"/>
      </w:pPr>
      <w:r>
        <w:rPr>
          <w:rStyle w:val="md_Inline"/>
        </w:rPr>
        <w:t>let viewer = new DsPdfViewer('section#pdf');</w:t>
        <w:br/>
      </w:r>
      <w:r>
        <w:rPr>
          <w:rStyle w:val="md_Inline"/>
        </w:rPr>
        <w:t>viewer.addDefaultPanels();</w:t>
      </w:r>
    </w:p>
    <w:p>
      <w:pPr>
        <w:pStyle w:val="md_CodeBlockBreak"/>
      </w:pPr>
    </w:p>
    <w:p>
      <w:pPr>
        <w:pStyle w:val="md_ThematicBreak"/>
      </w:pPr>
    </w:p>
    <w:p>
      <w:pPr>
        <w:pStyle w:val="Heading1"/>
      </w:pPr>
      <w:bookmarkStart w:name="japanese" w:id="2383954275195506392"/>
      <w:bookmarkEnd w:id="2383954275195506392"/>
      <w:r>
        <w:rPr>
          <w:rStyle w:val="md_Inline"/>
        </w:rPr>
        <w:t>DioDocs PDFビューワ</w:t>
      </w:r>
    </w:p>
    <w:p>
      <w:pPr>
        <w:pStyle w:val="md_Block"/>
      </w:pPr>
      <w:hyperlink r:id="R6eed41ba29b84802">
        <w:r>
          <w:rPr>
            <w:rStyle w:val="md_Inline-Calibri-1-F-F-F-FF0000EE-0-"/>
          </w:rPr>
          <w:t>DioDocs PDFビューワ</w:t>
        </w:r>
      </w:hyperlink>
      <w:r>
        <w:rPr>
          <w:rStyle w:val="md_Inline"/>
        </w:rPr>
        <w:t>は、WebアプリケーションのクライアントサイドでPDFファイルを読み込んで表示する、JavaScriptベースのPDFビューワです。また、バックエンドのAPIを使って、PDFファイルを編集することもできます。</w:t>
      </w:r>
    </w:p>
    <w:p>
      <w:pPr>
        <w:pStyle w:val="Heading2"/>
      </w:pPr>
      <w:r>
        <w:rPr>
          <w:rStyle w:val="md_Inline"/>
        </w:rPr>
        <w:t>サンプル</w:t>
      </w:r>
    </w:p>
    <w:p>
      <w:pPr>
        <w:pStyle w:val="md_Block"/>
      </w:pPr>
      <w:r>
        <w:rPr>
          <w:rStyle w:val="md_Inline"/>
        </w:rPr>
        <w:t>使い方については、下記をご参照ください。</w:t>
      </w:r>
    </w:p>
    <w:p>
      <w:pPr>
        <w:pStyle w:val="md_Block"/>
        <w:numPr>
          <w:ilvl w:val="0"/>
          <w:numId w:val="1"/>
        </w:numPr>
        <w:contextualSpacing/>
      </w:pPr>
      <w:hyperlink r:id="R442be93d41974e7f">
        <w:r>
          <w:rPr>
            <w:rStyle w:val="md_Inline-Calibri-1-F-F-F-FF0000EE-0-"/>
          </w:rPr>
          <w:t>デモ</w:t>
        </w:r>
      </w:hyperlink>
    </w:p>
    <w:p>
      <w:pPr>
        <w:pStyle w:val="Heading2"/>
      </w:pPr>
      <w:r>
        <w:rPr>
          <w:rStyle w:val="md_Inline"/>
        </w:rPr>
        <w:t>インストール方法</w:t>
      </w:r>
    </w:p>
    <w:p>
      <w:pPr>
        <w:pStyle w:val="md_CodeBlock"/>
      </w:pPr>
      <w:r>
        <w:rPr>
          <w:rStyle w:val="md_Inline"/>
        </w:rPr>
        <w:t>npm install @mescius/dspdfviewer</w:t>
      </w:r>
    </w:p>
    <w:p>
      <w:pPr>
        <w:pStyle w:val="md_CodeBlockBreak"/>
      </w:pPr>
    </w:p>
    <w:p>
      <w:pPr>
        <w:pStyle w:val="md_Block"/>
      </w:pPr>
      <w:r>
        <w:rPr>
          <w:rStyle w:val="md_Inline"/>
        </w:rPr>
        <w:t>日本語版での動作保証は、</w:t>
      </w:r>
      <w:hyperlink r:id="R403beb6dab4e4e76">
        <w:r>
          <w:rPr>
            <w:rStyle w:val="md_Inline-Calibri-1-F-F-F-FF0000EE-0-"/>
          </w:rPr>
          <w:t>日本語版サイト</w:t>
        </w:r>
      </w:hyperlink>
      <w:r>
        <w:rPr>
          <w:rStyle w:val="md_Inline"/>
        </w:rPr>
        <w:t>で公開しているバージョンのみとなります。</w:t>
      </w:r>
    </w:p>
    <w:p>
      <w:pPr>
        <w:pStyle w:val="Heading2"/>
      </w:pPr>
      <w:r>
        <w:rPr>
          <w:rStyle w:val="md_Inline"/>
        </w:rPr>
        <w:t>ドキュメント</w:t>
      </w:r>
    </w:p>
    <w:p>
      <w:pPr>
        <w:pStyle w:val="md_Block"/>
      </w:pPr>
      <w:r>
        <w:rPr>
          <w:rStyle w:val="md_Inline"/>
        </w:rPr>
        <w:t>ドキュメントについては、下記をご参照ください。</w:t>
      </w:r>
    </w:p>
    <w:p>
      <w:pPr>
        <w:pStyle w:val="md_Block"/>
        <w:numPr>
          <w:ilvl w:val="0"/>
          <w:numId w:val="1"/>
        </w:numPr>
        <w:contextualSpacing/>
      </w:pPr>
      <w:hyperlink r:id="R9fe903058426471b">
        <w:r>
          <w:rPr>
            <w:rStyle w:val="md_Inline-Calibri-1-F-F-F-FF0000EE-0-"/>
          </w:rPr>
          <w:t>ヘルプ</w:t>
        </w:r>
      </w:hyperlink>
    </w:p>
    <w:p>
      <w:pPr>
        <w:pStyle w:val="md_Block"/>
        <w:numPr>
          <w:ilvl w:val="0"/>
          <w:numId w:val="1"/>
        </w:numPr>
        <w:contextualSpacing/>
      </w:pPr>
      <w:hyperlink r:id="R932d9bc262e240b3">
        <w:r>
          <w:rPr>
            <w:rStyle w:val="md_Inline-Calibri-1-F-F-F-FF0000EE-0-"/>
          </w:rPr>
          <w:t>APIリファレンス</w:t>
        </w:r>
      </w:hyperlink>
    </w:p>
    <w:p>
      <w:pPr>
        <w:pStyle w:val="Heading2"/>
      </w:pPr>
      <w:r>
        <w:rPr>
          <w:rStyle w:val="md_Inline"/>
        </w:rPr>
        <w:t>製品情報</w:t>
      </w:r>
    </w:p>
    <w:p>
      <w:pPr>
        <w:pStyle w:val="md_Block"/>
      </w:pPr>
      <w:r>
        <w:rPr>
          <w:rStyle w:val="md_Inline"/>
        </w:rPr>
        <w:t>価格、ライセンスについては、下記をご参照ください。</w:t>
      </w:r>
    </w:p>
    <w:p>
      <w:pPr>
        <w:pStyle w:val="md_Block"/>
        <w:numPr>
          <w:ilvl w:val="0"/>
          <w:numId w:val="1"/>
        </w:numPr>
        <w:contextualSpacing/>
      </w:pPr>
      <w:hyperlink r:id="R11393f403d554389">
        <w:r>
          <w:rPr>
            <w:rStyle w:val="md_Inline-Calibri-1-F-F-F-FF0000EE-0-"/>
          </w:rPr>
          <w:t>製品情報</w:t>
        </w:r>
      </w:hyperlink>
    </w:p>
    <w:p>
      <w:pPr>
        <w:pStyle w:val="Heading2"/>
      </w:pPr>
      <w:r>
        <w:rPr>
          <w:rStyle w:val="md_Inline"/>
        </w:rPr>
        <w:t>サポート</w:t>
      </w:r>
    </w:p>
    <w:p>
      <w:pPr>
        <w:pStyle w:val="md_Block"/>
      </w:pPr>
      <w:r>
        <w:rPr>
          <w:rStyle w:val="md_Inline"/>
        </w:rPr>
        <w:t>ナレッジベース、テクニカルサポートについては、下記をご参照ください。</w:t>
      </w:r>
    </w:p>
    <w:p>
      <w:pPr>
        <w:pStyle w:val="md_Block"/>
        <w:numPr>
          <w:ilvl w:val="0"/>
          <w:numId w:val="1"/>
        </w:numPr>
        <w:contextualSpacing/>
      </w:pPr>
      <w:hyperlink r:id="R5b0365e9910d4329">
        <w:r>
          <w:rPr>
            <w:rStyle w:val="md_Inline-Calibri-1-F-F-F-FF0000EE-0-"/>
          </w:rPr>
          <w:t>サポート＆サービス</w:t>
        </w:r>
      </w:hyperlink>
    </w:p>
    <w:p>
      <w:pPr>
        <w:pStyle w:val="md_Block"/>
        <w:numPr>
          <w:ilvl w:val="0"/>
          <w:numId w:val="1"/>
        </w:numPr>
        <w:contextualSpacing/>
      </w:pPr>
      <w:hyperlink r:id="Rd84f11525422440c">
        <w:r>
          <w:rPr>
            <w:rStyle w:val="md_Inline-Calibri-1-F-F-F-FF0000EE-0-"/>
          </w:rPr>
          <w:t>サブスクリプションサービス利用規約</w:t>
        </w:r>
      </w:hyperlink>
    </w:p>
    <w:p>
      <w:pPr>
        <w:pStyle w:val="md_ThematicBreak"/>
      </w:pPr>
    </w:p>
    <w:p>
      <w:pPr>
        <w:pStyle w:val="md_Block"/>
      </w:pPr>
      <w:r>
        <w:rPr>
          <w:rStyle w:val="md_Inline-_-_-_-T-_-_-_-"/>
        </w:rPr>
        <w:t>The End.</w:t>
      </w:r>
    </w:p>
    <w:sectPr>
      <w:pgSz w:w="12240" w:h="15840"/>
      <w:pgMar w:top="720" w:right="720" w:bottom="720" w:left="72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multiLevelType w:val="hybridMultilevel"/>
    <w:name w:val="md_BulletListTemplate"/>
    <w:lvl w:ilvl="0" w:tplc="04090001">
      <w:start w:val="1"/>
      <w:numFmt w:val="bullet"/>
      <w:lvlText w:val=""/>
      <w:lvlJc w:val="left"/>
      <w:pPr>
        <w:ind w:left="400" w:hanging="280" w:firstLineChars="0"/>
      </w:pPr>
      <w:rPr>
        <w:rFonts w:hint="default" w:ascii="Symbol" w:hAnsi="Symbol"/>
      </w:rPr>
    </w:lvl>
    <w:lvl w:ilvl="1" w:tplc="04090003">
      <w:start w:val="1"/>
      <w:numFmt w:val="bullet"/>
      <w:lvlText w:val="o"/>
      <w:lvlJc w:val="left"/>
      <w:pPr>
        <w:ind w:left="760" w:hanging="280" w:firstLineChars="0"/>
      </w:pPr>
      <w:rPr>
        <w:rFonts w:hint="default" w:ascii="Courier New" w:hAnsi="Courier New" w:cs="Courier New"/>
      </w:rPr>
    </w:lvl>
    <w:lvl w:ilvl="2" w:tplc="04090005">
      <w:start w:val="1"/>
      <w:numFmt w:val="bullet"/>
      <w:lvlText w:val=""/>
      <w:lvlJc w:val="left"/>
      <w:pPr>
        <w:ind w:left="1120" w:hanging="280" w:firstLineChars="0"/>
      </w:pPr>
      <w:rPr>
        <w:rFonts w:hint="default" w:ascii="Wingdings" w:hAnsi="Wingdings"/>
      </w:rPr>
    </w:lvl>
    <w:lvl w:ilvl="3" w:tplc="04090001">
      <w:start w:val="1"/>
      <w:numFmt w:val="bullet"/>
      <w:lvlText w:val=""/>
      <w:lvlJc w:val="left"/>
      <w:pPr>
        <w:ind w:left="1480" w:hanging="280" w:firstLineChars="0"/>
      </w:pPr>
      <w:rPr>
        <w:rFonts w:hint="default" w:ascii="Symbol" w:hAnsi="Symbol"/>
      </w:rPr>
    </w:lvl>
    <w:lvl w:ilvl="4" w:tplc="04090003">
      <w:start w:val="1"/>
      <w:numFmt w:val="bullet"/>
      <w:lvlText w:val="o"/>
      <w:lvlJc w:val="left"/>
      <w:pPr>
        <w:ind w:left="1840" w:hanging="280" w:firstLineChars="0"/>
      </w:pPr>
      <w:rPr>
        <w:rFonts w:hint="default" w:ascii="Courier New" w:hAnsi="Courier New" w:cs="Courier New"/>
      </w:rPr>
    </w:lvl>
    <w:lvl w:ilvl="5" w:tplc="04090005">
      <w:start w:val="1"/>
      <w:numFmt w:val="bullet"/>
      <w:lvlText w:val=""/>
      <w:lvlJc w:val="left"/>
      <w:pPr>
        <w:ind w:left="2200" w:hanging="280" w:firstLineChars="0"/>
      </w:pPr>
      <w:rPr>
        <w:rFonts w:hint="default" w:ascii="Wingdings" w:hAnsi="Wingdings"/>
      </w:rPr>
    </w:lvl>
    <w:lvl w:ilvl="6" w:tplc="04090001">
      <w:start w:val="1"/>
      <w:numFmt w:val="bullet"/>
      <w:lvlText w:val=""/>
      <w:lvlJc w:val="left"/>
      <w:pPr>
        <w:ind w:left="2560" w:hanging="280" w:firstLineChars="0"/>
      </w:pPr>
      <w:rPr>
        <w:rFonts w:hint="default" w:ascii="Symbol" w:hAnsi="Symbol"/>
      </w:rPr>
    </w:lvl>
    <w:lvl w:ilvl="7" w:tplc="04090003">
      <w:start w:val="1"/>
      <w:numFmt w:val="bullet"/>
      <w:lvlText w:val="o"/>
      <w:lvlJc w:val="left"/>
      <w:pPr>
        <w:ind w:left="2920" w:hanging="280" w:firstLineChars="0"/>
      </w:pPr>
      <w:rPr>
        <w:rFonts w:hint="default" w:ascii="Courier New" w:hAnsi="Courier New" w:cs="Courier New"/>
      </w:rPr>
    </w:lvl>
    <w:lvl w:ilvl="8" w:tplc="04090005">
      <w:start w:val="1"/>
      <w:numFmt w:val="bullet"/>
      <w:lvlText w:val=""/>
      <w:lvlJc w:val="left"/>
      <w:pPr>
        <w:ind w:left="3280" w:hanging="280" w:firstLineChars="0"/>
      </w:pPr>
      <w:rPr>
        <w:rFonts w:hint="default" w:ascii="Wingdings" w:hAnsi="Wingdings"/>
      </w:rPr>
    </w:lvl>
  </w:abstractNum>
  <w:abstractNum w:abstractNumId="1">
    <w:multiLevelType w:val="hybridMultilevel"/>
    <w:name w:val="md_NumberedListTemplate"/>
    <w:lvl w:ilvl="0" w:tplc="0409000F">
      <w:start w:val="1"/>
      <w:numFmt w:val="decimal"/>
      <w:lvlText w:val="%1."/>
      <w:lvlJc w:val="left"/>
      <w:pPr>
        <w:ind w:left="400" w:hanging="280" w:firstLineChars="0"/>
      </w:pPr>
    </w:lvl>
    <w:lvl w:ilvl="1" w:tplc="04090019">
      <w:start w:val="1"/>
      <w:numFmt w:val="lowerLetter"/>
      <w:lvlText w:val="%2."/>
      <w:lvlJc w:val="left"/>
      <w:pPr>
        <w:ind w:left="760" w:hanging="280" w:firstLineChars="0"/>
      </w:pPr>
    </w:lvl>
    <w:lvl w:ilvl="2" w:tplc="0409001B">
      <w:start w:val="1"/>
      <w:numFmt w:val="lowerRoman"/>
      <w:lvlText w:val="%3."/>
      <w:lvlJc w:val="right"/>
      <w:pPr>
        <w:ind w:left="1120" w:hanging="280" w:firstLineChars="0"/>
      </w:pPr>
    </w:lvl>
    <w:lvl w:ilvl="3" w:tplc="0409000F">
      <w:start w:val="1"/>
      <w:numFmt w:val="decimal"/>
      <w:lvlText w:val="%4."/>
      <w:lvlJc w:val="left"/>
      <w:pPr>
        <w:ind w:left="1480" w:hanging="280" w:firstLineChars="0"/>
      </w:pPr>
    </w:lvl>
    <w:lvl w:ilvl="4" w:tplc="04090019">
      <w:start w:val="1"/>
      <w:numFmt w:val="lowerLetter"/>
      <w:lvlText w:val="%5."/>
      <w:lvlJc w:val="left"/>
      <w:pPr>
        <w:ind w:left="1840" w:hanging="280" w:firstLineChars="0"/>
      </w:pPr>
    </w:lvl>
    <w:lvl w:ilvl="5" w:tplc="0409001B">
      <w:start w:val="1"/>
      <w:numFmt w:val="lowerRoman"/>
      <w:lvlText w:val="%6."/>
      <w:lvlJc w:val="right"/>
      <w:pPr>
        <w:ind w:left="2200" w:hanging="280" w:firstLineChars="0"/>
      </w:pPr>
    </w:lvl>
    <w:lvl w:ilvl="6" w:tplc="0409000F">
      <w:start w:val="1"/>
      <w:numFmt w:val="decimal"/>
      <w:lvlText w:val="%7."/>
      <w:lvlJc w:val="left"/>
      <w:pPr>
        <w:ind w:left="2560" w:hanging="280" w:firstLineChars="0"/>
      </w:pPr>
    </w:lvl>
    <w:lvl w:ilvl="7" w:tplc="04090019">
      <w:start w:val="1"/>
      <w:numFmt w:val="lowerLetter"/>
      <w:lvlText w:val="%8."/>
      <w:lvlJc w:val="left"/>
      <w:pPr>
        <w:ind w:left="2920" w:hanging="280" w:firstLineChars="0"/>
      </w:pPr>
    </w:lvl>
    <w:lvl w:ilvl="8" w:tplc="0409001B">
      <w:start w:val="1"/>
      <w:numFmt w:val="lowerRoman"/>
      <w:lvlText w:val="%9."/>
      <w:lvlJc w:val="right"/>
      <w:pPr>
        <w:ind w:left="3280" w:hanging="280" w:firstLineChars="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md_Block" w:customStyle="true">
    <w:name w:val="md_Block"/>
  </w:style>
  <w:style w:type="character" w:styleId="md_Inline" w:customStyle="true">
    <w:name w:val="md_Inline"/>
  </w:style>
  <w:style w:type="paragraph" w:styleId="md_CodeBlock" w:customStyle="true">
    <w:name w:val="md_CodeBlock"/>
    <w:pPr>
      <w:pBdr>
        <w:top w:val="single" w:color="D3D3D3" w:sz="4" w:space="3"/>
        <w:left w:val="single" w:color="D3D3D3" w:sz="4" w:space="3"/>
        <w:bottom w:val="single" w:color="D3D3D3" w:sz="4" w:space="3"/>
        <w:right w:val="single" w:color="D3D3D3" w:sz="4" w:space="3"/>
      </w:pBdr>
    </w:pPr>
    <w:rPr>
      <w:rFonts w:ascii="Consolas" w:hAnsi="Consolas" w:eastAsia="Consolas" w:cs="Consolas"/>
      <w:sz w:val="18"/>
    </w:rPr>
  </w:style>
  <w:style w:type="paragraph" w:styleId="md_CodeBlockBreak" w:customStyle="true">
    <w:name w:val="md_CodeBlockBreak"/>
    <w:pPr>
      <w:pBdr>
        <w:top w:val="none" w:space="0"/>
        <w:left w:val="none" w:space="0"/>
        <w:bottom w:val="none" w:space="0"/>
        <w:right w:val="none" w:space="0"/>
      </w:pBdr>
      <w:spacing w:before="0" w:after="0" w:afterLines="0" w:afterAutospacing="false" w:line="0"/>
    </w:pPr>
    <w:rPr>
      <w:sz w:val="2"/>
    </w:rPr>
  </w:style>
  <w:style w:type="character" w:styleId="md_CodeInline" w:customStyle="true">
    <w:name w:val="md_CodeInline"/>
    <w:rPr>
      <w:rFonts w:ascii="Consolas" w:hAnsi="Consolas" w:eastAsia="Consolas" w:cs="Consolas"/>
      <w:color w:val="DC143C"/>
      <w:sz w:val="18"/>
      <w:shd w:val="clear" w:fill="F1F1F1"/>
    </w:rPr>
  </w:style>
  <w:style w:type="paragraph" w:styleId="md_ThematicBreak" w:customStyle="true">
    <w:name w:val="md_ThematicBreak"/>
    <w:pPr>
      <w:pBdr>
        <w:bottom w:val="single" w:color="D3D3D3" w:sz="4"/>
      </w:pBdr>
      <w:spacing w:after="160"/>
    </w:pPr>
  </w:style>
  <w:style w:type="paragraph" w:styleId="md_QuoteBlock" w:customStyle="true">
    <w:name w:val="md_QuoteBlock"/>
    <w:pPr>
      <w:pBdr>
        <w:left w:val="single" w:color="D3D3D3" w:sz="16" w:space="16"/>
      </w:pBdr>
      <w:ind w:left="320"/>
    </w:pPr>
    <w:rPr>
      <w:color w:val="A9A9A9"/>
    </w:rPr>
  </w:style>
  <w:style w:type="character" w:styleId="md_Link" w:customStyle="true">
    <w:name w:val="md_Link"/>
    <w:rPr>
      <w:color w:val="0000EE"/>
    </w:rPr>
  </w:style>
  <w:style w:type="paragraph" w:styleId="md_blCont0" w:customStyle="true">
    <w:name w:val="md_blCont0"/>
    <w:basedOn w:val="md_Block"/>
    <w:pPr>
      <w:ind w:left="400"/>
    </w:pPr>
  </w:style>
  <w:style w:type="paragraph" w:styleId="md_blCont1" w:customStyle="true">
    <w:name w:val="md_blCont1"/>
    <w:basedOn w:val="md_Block"/>
    <w:pPr>
      <w:ind w:left="760"/>
    </w:pPr>
  </w:style>
  <w:style w:type="paragraph" w:styleId="md_blCont2" w:customStyle="true">
    <w:name w:val="md_blCont2"/>
    <w:basedOn w:val="md_Block"/>
    <w:pPr>
      <w:ind w:left="1120"/>
    </w:pPr>
  </w:style>
  <w:style w:type="paragraph" w:styleId="md_blCont3" w:customStyle="true">
    <w:name w:val="md_blCont3"/>
    <w:basedOn w:val="md_Block"/>
    <w:pPr>
      <w:ind w:left="1480"/>
    </w:pPr>
  </w:style>
  <w:style w:type="paragraph" w:styleId="md_blCont4" w:customStyle="true">
    <w:name w:val="md_blCont4"/>
    <w:basedOn w:val="md_Block"/>
    <w:pPr>
      <w:ind w:left="1840"/>
    </w:pPr>
  </w:style>
  <w:style w:type="paragraph" w:styleId="md_blCont5" w:customStyle="true">
    <w:name w:val="md_blCont5"/>
    <w:basedOn w:val="md_Block"/>
    <w:pPr>
      <w:ind w:left="2200"/>
    </w:pPr>
  </w:style>
  <w:style w:type="paragraph" w:styleId="md_blCont6" w:customStyle="true">
    <w:name w:val="md_blCont6"/>
    <w:basedOn w:val="md_Block"/>
    <w:pPr>
      <w:ind w:left="2560"/>
    </w:pPr>
  </w:style>
  <w:style w:type="paragraph" w:styleId="md_blCont7" w:customStyle="true">
    <w:name w:val="md_blCont7"/>
    <w:basedOn w:val="md_Block"/>
    <w:pPr>
      <w:ind w:left="2920"/>
    </w:pPr>
  </w:style>
  <w:style w:type="paragraph" w:styleId="md_blCont8" w:customStyle="true">
    <w:name w:val="md_blCont8"/>
    <w:basedOn w:val="md_Block"/>
    <w:pPr>
      <w:ind w:left="3280"/>
    </w:pPr>
  </w:style>
  <w:style w:type="paragraph" w:styleId="md_nlCont0" w:customStyle="true">
    <w:name w:val="md_nlCont0"/>
    <w:basedOn w:val="md_Block"/>
    <w:pPr>
      <w:ind w:left="400"/>
    </w:pPr>
  </w:style>
  <w:style w:type="paragraph" w:styleId="md_nlCont1" w:customStyle="true">
    <w:name w:val="md_nlCont1"/>
    <w:basedOn w:val="md_Block"/>
    <w:pPr>
      <w:ind w:left="760"/>
    </w:pPr>
  </w:style>
  <w:style w:type="paragraph" w:styleId="md_nlCont2" w:customStyle="true">
    <w:name w:val="md_nlCont2"/>
    <w:basedOn w:val="md_Block"/>
    <w:pPr>
      <w:ind w:left="1120"/>
    </w:pPr>
  </w:style>
  <w:style w:type="paragraph" w:styleId="md_nlCont3" w:customStyle="true">
    <w:name w:val="md_nlCont3"/>
    <w:basedOn w:val="md_Block"/>
    <w:pPr>
      <w:ind w:left="1480"/>
    </w:pPr>
  </w:style>
  <w:style w:type="paragraph" w:styleId="md_nlCont4" w:customStyle="true">
    <w:name w:val="md_nlCont4"/>
    <w:basedOn w:val="md_Block"/>
    <w:pPr>
      <w:ind w:left="1840"/>
    </w:pPr>
  </w:style>
  <w:style w:type="paragraph" w:styleId="md_nlCont5" w:customStyle="true">
    <w:name w:val="md_nlCont5"/>
    <w:basedOn w:val="md_Block"/>
    <w:pPr>
      <w:ind w:left="2200"/>
    </w:pPr>
  </w:style>
  <w:style w:type="paragraph" w:styleId="md_nlCont6" w:customStyle="true">
    <w:name w:val="md_nlCont6"/>
    <w:basedOn w:val="md_Block"/>
    <w:pPr>
      <w:ind w:left="2560"/>
    </w:pPr>
  </w:style>
  <w:style w:type="paragraph" w:styleId="md_nlCont7" w:customStyle="true">
    <w:name w:val="md_nlCont7"/>
    <w:basedOn w:val="md_Block"/>
    <w:pPr>
      <w:ind w:left="2920"/>
    </w:pPr>
  </w:style>
  <w:style w:type="paragraph" w:styleId="md_nlCont8" w:customStyle="true">
    <w:name w:val="md_nlCont8"/>
    <w:basedOn w:val="md_Block"/>
    <w:pPr>
      <w:ind w:left="3280"/>
    </w:pPr>
  </w:style>
  <w:style w:type="character" w:styleId="md_Inline-Calibri-1-F-F-F-FF0000EE-0-" w:customStyle="true">
    <w:name w:val="md_Inline-Calibri-1-F-F-F-FF0000EE-0-"/>
    <w:basedOn w:val="md_Inline"/>
    <w:rPr>
      <w:rFonts w:ascii="Calibri" w:hAnsi="Calibri" w:eastAsia="Calibri" w:cs="Calibri"/>
      <w:b w:val="false"/>
      <w:i w:val="false"/>
      <w:strike w:val="false"/>
      <w:color w:val="0000EE"/>
      <w:sz w:val="22"/>
      <w:shd w:val="clear" w:fill="auto"/>
    </w:rPr>
  </w:style>
  <w:style w:type="character" w:styleId="md_Inline-_-_-T-_-_-_-_-" w:customStyle="true">
    <w:name w:val="md_Inline-_-_-T-_-_-_-_-"/>
    <w:basedOn w:val="md_Inline"/>
    <w:rPr>
      <w:b/>
    </w:rPr>
  </w:style>
  <w:style w:type="character" w:styleId="md_Inline-_-_-_-T-_-_-_-" w:customStyle="true">
    <w:name w:val="md_Inline-_-_-_-T-_-_-_-"/>
    <w:basedOn w:val="md_Inline"/>
    <w:rPr>
      <w:i/>
    </w:rPr>
  </w:style>
  <w:style w:type="character" w:styleId="md_Inline-Consolas-9-F-F-F-FFDC143C-FFF1F1F1-" w:customStyle="true">
    <w:name w:val="md_Inline-Consolas-9-F-F-F-FFDC143C-FFF1F1F1-"/>
    <w:basedOn w:val="md_Inline"/>
    <w:rPr>
      <w:rFonts w:ascii="Consolas" w:hAnsi="Consolas" w:eastAsia="Consolas" w:cs="Consolas"/>
      <w:b w:val="false"/>
      <w:i w:val="false"/>
      <w:strike w:val="false"/>
      <w:color w:val="DC143C"/>
      <w:sz w:val="18"/>
      <w:shd w:val="clear" w:fill="F1F1F1"/>
    </w:rPr>
  </w:style>
  <w:style w:type="paragraph" w:styleId="Normal" w:default="true">
    <w:name w:val="Normal"/>
    <w:qFormat/>
  </w:style>
  <w:style w:type="paragraph" w:styleId="Heading1">
    <w:name w:val="heading 1"/>
    <w:basedOn w:val="Normal"/>
    <w:next w:val="Normal"/>
    <w:link w:val="Heading1Char"/>
    <w:uiPriority w:val="9"/>
    <w:qFormat/>
    <w:pPr>
      <w:keepNext/>
      <w:keepLines/>
      <w:numPr>
        <w:numId w:val="0"/>
      </w:numPr>
      <w:pBdr>
        <w:bottom w:val="single" w:color="D3D3D3" w:sz="4"/>
      </w:pBdr>
      <w:spacing w:before="240" w:after="240"/>
      <w:outlineLvl w:val="0"/>
    </w:pPr>
    <w:rPr>
      <w:rFonts w:asciiTheme="majorHAnsi" w:hAnsiTheme="majorHAnsi" w:eastAsiaTheme="majorEastAsia" w:cstheme="majorBidi"/>
      <w:b/>
      <w:i w:val="false"/>
      <w:color w:val="000000"/>
      <w:sz w:val="36"/>
      <w:szCs w:val="32"/>
    </w:rPr>
  </w:style>
  <w:style w:type="paragraph" w:styleId="Heading2">
    <w:name w:val="heading 2"/>
    <w:basedOn w:val="Normal"/>
    <w:next w:val="Normal"/>
    <w:link w:val="Heading2Char"/>
    <w:uiPriority w:val="9"/>
    <w:unhideWhenUsed/>
    <w:qFormat/>
    <w:pPr>
      <w:keepNext/>
      <w:keepLines/>
      <w:numPr>
        <w:ilvl w:val="1"/>
        <w:numId w:val="0"/>
      </w:numPr>
      <w:pBdr>
        <w:bottom w:val="single" w:color="D3D3D3" w:sz="4"/>
      </w:pBdr>
      <w:spacing w:before="40" w:after="160"/>
      <w:outlineLvl w:val="1"/>
    </w:pPr>
    <w:rPr>
      <w:rFonts w:asciiTheme="majorHAnsi" w:hAnsiTheme="majorHAnsi" w:eastAsiaTheme="majorEastAsia" w:cstheme="majorBidi"/>
      <w:b/>
      <w:i w:val="false"/>
      <w:color w:val="000000"/>
      <w:sz w:val="32"/>
      <w:szCs w:val="26"/>
    </w:rPr>
  </w:style>
  <w:style w:type="paragraph" w:styleId="Heading3">
    <w:name w:val="heading 3"/>
    <w:basedOn w:val="Normal"/>
    <w:next w:val="Normal"/>
    <w:link w:val="Heading3Char"/>
    <w:uiPriority w:val="9"/>
    <w:unhideWhenUsed/>
    <w:qFormat/>
    <w:pPr>
      <w:keepNext/>
      <w:keepLines/>
      <w:numPr>
        <w:ilvl w:val="2"/>
        <w:numId w:val="0"/>
      </w:numPr>
      <w:spacing w:before="40" w:after="0"/>
      <w:outlineLvl w:val="2"/>
    </w:pPr>
    <w:rPr>
      <w:rFonts w:asciiTheme="majorHAnsi" w:hAnsiTheme="majorHAnsi" w:eastAsiaTheme="majorEastAsia" w:cstheme="majorBidi"/>
      <w:b/>
      <w:i w:val="false"/>
      <w:color w:val="000000"/>
      <w:sz w:val="28"/>
      <w:szCs w:val="24"/>
    </w:rPr>
  </w:style>
  <w:style w:type="paragraph" w:styleId="Heading4">
    <w:name w:val="heading 4"/>
    <w:basedOn w:val="Normal"/>
    <w:next w:val="Normal"/>
    <w:link w:val="Heading4Char"/>
    <w:uiPriority w:val="9"/>
    <w:unhideWhenUsed/>
    <w:qFormat/>
    <w:pPr>
      <w:keepNext/>
      <w:keepLines/>
      <w:numPr>
        <w:ilvl w:val="3"/>
        <w:numId w:val="0"/>
      </w:numPr>
      <w:spacing w:before="40" w:after="0"/>
      <w:outlineLvl w:val="3"/>
    </w:pPr>
    <w:rPr>
      <w:rFonts w:asciiTheme="majorHAnsi" w:hAnsiTheme="majorHAnsi" w:eastAsiaTheme="majorEastAsia" w:cstheme="majorBidi"/>
      <w:b/>
      <w:i w:val="false"/>
      <w:iCs/>
      <w:color w:val="000000"/>
      <w:sz w:val="26"/>
    </w:rPr>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e829dd2180bc485c" /><Relationship Type="http://schemas.openxmlformats.org/officeDocument/2006/relationships/theme" Target="/word/theme/theme1.xml" Id="R4f12b5ed484d4725" /><Relationship Type="http://schemas.openxmlformats.org/officeDocument/2006/relationships/styles" Target="/word/styles.xml" Id="R9d0c572786214f8f" /><Relationship Type="http://schemas.openxmlformats.org/officeDocument/2006/relationships/numbering" Target="/word/numbering.xml" Id="R9e44ab010736413c" /><Relationship Type="http://schemas.openxmlformats.org/officeDocument/2006/relationships/hyperlink" Target="https://developer.mescius.com/document-solutions/dot-net-pdf-api" TargetMode="External" Id="R8f98328e8882405d" /><Relationship Type="http://schemas.openxmlformats.org/officeDocument/2006/relationships/hyperlink" Target="https://www.nuget.org/packages/DS.Documents.Pdf.ViewerSupportApi/" TargetMode="External" Id="R2d796393519f4135" /><Relationship Type="http://schemas.openxmlformats.org/officeDocument/2006/relationships/hyperlink" Target="https://developer.mescius.com/document-solutions/javascript-pdf-viewer/demos/" TargetMode="External" Id="R9bd7c0169d0d4735" /><Relationship Type="http://schemas.openxmlformats.org/officeDocument/2006/relationships/hyperlink" Target="https://developer.mescius.com/document-solutions/dot-net-pdf-api/demos/" TargetMode="External" Id="R9f1044291ab34b82" /><Relationship Type="http://schemas.openxmlformats.org/officeDocument/2006/relationships/hyperlink" Target="https://developer.mescius.com/document-solutions/dot-net-pdf-api/docs/online/pdfviewer.html" TargetMode="External" Id="Rf81c3fd2ad3c4c57" /><Relationship Type="http://schemas.openxmlformats.org/officeDocument/2006/relationships/hyperlink" Target="https://developer.mescius.com/document-solutions/licensing" TargetMode="External" Id="R3dde75b16a5d4b85" /><Relationship Type="http://schemas.openxmlformats.org/officeDocument/2006/relationships/hyperlink" Target="https://developer.mescius.com/forums/documents-pdf" TargetMode="External" Id="Rc0dbc5e04cc8400e" /><Relationship Type="http://schemas.openxmlformats.org/officeDocument/2006/relationships/hyperlink" Target="https://www.nuget.org/packages/DS.Documents.Pdf.ViewerSupportApi/" TargetMode="External" Id="R48f30e59306e4da3" /><Relationship Type="http://schemas.openxmlformats.org/officeDocument/2006/relationships/hyperlink" Target="https://developer.mescius.com/document-solutions/javascript-pdf-viewer/api/classes/DsPdfViewer.html#supportApi" TargetMode="External" Id="R51673651adb54f13" /><Relationship Type="http://schemas.openxmlformats.org/officeDocument/2006/relationships/hyperlink" Target="https://developer.mescius.com/document-solutions/javascript-pdf-viewer/demos/" TargetMode="External" Id="R30f4b4c979d3414d" /><Relationship Type="http://schemas.openxmlformats.org/officeDocument/2006/relationships/hyperlink" Target="https://developer.mescius.com/document-solutions/javascript-pdf-viewer/demos/edit-pdf/purejs" TargetMode="External" Id="R040742b93d5a4d9e" /><Relationship Type="http://schemas.openxmlformats.org/officeDocument/2006/relationships/hyperlink" Target="https://www.nuget.org/packages/DS.Documents.Pdf.ViewerSupportApi/" TargetMode="External" Id="R761642903b924836" /><Relationship Type="http://schemas.openxmlformats.org/officeDocument/2006/relationships/hyperlink" Target="https://www.npmjs.com/package/http-server" TargetMode="External" Id="R9b4d132f801d4ca9" /><Relationship Type="http://schemas.openxmlformats.org/officeDocument/2006/relationships/hyperlink" Target="https://developer.mescius.jp/diodocs-pdf/javascript-pdf-viewer" TargetMode="External" Id="R6eed41ba29b84802" /><Relationship Type="http://schemas.openxmlformats.org/officeDocument/2006/relationships/hyperlink" Target="https://demo.mescius.jp/diodocs/pdfviewer/demos/" TargetMode="External" Id="R442be93d41974e7f" /><Relationship Type="http://schemas.openxmlformats.org/officeDocument/2006/relationships/hyperlink" Target="https://docs.mescius.jp/help/diodocs/pdf/#ReleaseNotes_GcPDFVIewer.html" TargetMode="External" Id="R403beb6dab4e4e76" /><Relationship Type="http://schemas.openxmlformats.org/officeDocument/2006/relationships/hyperlink" Target="https://docs.mescius.jp/help/diodocs/pdf/#grapecitydocumentspdfviewer.html" TargetMode="External" Id="R9fe903058426471b" /><Relationship Type="http://schemas.openxmlformats.org/officeDocument/2006/relationships/hyperlink" Target="https://docs.mescius.jp/help/diodocs/pdfviewer/" TargetMode="External" Id="R932d9bc262e240b3" /><Relationship Type="http://schemas.openxmlformats.org/officeDocument/2006/relationships/hyperlink" Target="https://developer.mescius.jp/diodocs-pdf/javascript-pdf-viewer" TargetMode="External" Id="R11393f403d554389" /><Relationship Type="http://schemas.openxmlformats.org/officeDocument/2006/relationships/hyperlink" Target="https://developer.mescius.jp/support" TargetMode="External" Id="R5b0365e9910d4329" /><Relationship Type="http://schemas.openxmlformats.org/officeDocument/2006/relationships/hyperlink" Target="https://docs.mescius.jp/license/diodocs/diodocs-subscriptionservice.pdf" TargetMode="External" Id="Rd84f11525422440c" /><Relationship Type="http://schemas.openxmlformats.org/officeDocument/2006/relationships/fontTable" Target="/word/fontTable.xml" Id="R6f67ebc9dfce420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