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Types>
</file>

<file path=_rels/.rels>&#65279;<?xml version="1.0" encoding="utf-8"?><Relationships xmlns="http://schemas.openxmlformats.org/package/2006/relationships"><Relationship Type="http://schemas.openxmlformats.org/officeDocument/2006/relationships/officeDocument" Target="/word/document.xml" Id="R0efd550cfc194e76" /><Relationship Type="http://schemas.openxmlformats.org/package/2006/relationships/metadata/core-properties" Target="/docProps/core.xml" Id="Ra77978f9e5ae47d6" /><Relationship Type="http://schemas.openxmlformats.org/officeDocument/2006/relationships/extended-properties" Target="/docProps/app.xml" Id="R9e509b27d5ec4a6f"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pPr>
        <w:pStyle w:val="Heading1"/>
      </w:pPr>
      <w:r>
        <w:rPr>
          <w:rStyle w:val="md_Inline"/>
        </w:rPr>
        <w:t>Document Solutions PDF Viewer</w:t>
      </w:r>
    </w:p>
    <w:p>
      <w:pPr>
        <w:pStyle w:val="Heading4"/>
      </w:pPr>
      <w:hyperlink w:anchor="japanese">
        <w:r>
          <w:rPr>
            <w:rStyle w:val="md_Inline-Calibri-1-F-F-F-FF0000EE-0-"/>
          </w:rPr>
          <w:t>日本語</w:t>
        </w:r>
      </w:hyperlink>
    </w:p>
    <w:p>
      <w:pPr>
        <w:pStyle w:val="md_Block"/>
      </w:pPr>
      <w:r>
        <w:rPr>
          <w:rStyle w:val="md_Inline-_-_-T-_-_-_-_-"/>
        </w:rPr>
        <w:t>Document Solutions PDF Viewer</w:t>
      </w:r>
      <w:r>
        <w:rPr>
          <w:rStyle w:val="md_Inline"/>
        </w:rPr>
        <w:t xml:space="preserve"> (</w:t>
      </w:r>
      <w:r>
        <w:rPr>
          <w:rStyle w:val="md_Inline-_-_-T-_-_-_-_-"/>
        </w:rPr>
        <w:t>DsPdfViewer</w:t>
      </w:r>
      <w:r>
        <w:rPr>
          <w:rStyle w:val="md_Inline"/>
        </w:rPr>
        <w:t>) is a fast, modern JavaScript based PDF viewer and editor that runs in all major browsers.</w:t>
      </w:r>
      <w:r>
        <w:rPr>
          <w:rStyle w:val="md_Inline"/>
        </w:rPr>
        <w:t xml:space="preserve"> </w:t>
      </w:r>
      <w:r>
        <w:rPr>
          <w:rStyle w:val="md_Inline"/>
        </w:rPr>
        <w:t xml:space="preserve">The viewer can be used as a cross platform solution to view (or modify - see </w:t>
      </w:r>
      <w:r>
        <w:rPr>
          <w:rStyle w:val="md_Inline-_-_-_-T-_-_-_-"/>
        </w:rPr>
        <w:t>Support API</w:t>
      </w:r>
      <w:r>
        <w:rPr>
          <w:rStyle w:val="md_Inline"/>
        </w:rPr>
        <w:t xml:space="preserve"> below) PDF documents on Windows, MAC, Linux, iOS and Android devices.</w:t>
      </w:r>
      <w:r>
        <w:rPr>
          <w:rStyle w:val="md_Inline"/>
        </w:rPr>
        <w:t xml:space="preserve"> </w:t>
      </w:r>
      <w:r>
        <w:rPr>
          <w:rStyle w:val="md_Inline"/>
        </w:rPr>
        <w:t xml:space="preserve">DsPdfViewer is included in </w:t>
      </w:r>
      <w:hyperlink r:id="R57c8545d9bfe4318">
        <w:r>
          <w:rPr>
            <w:rStyle w:val="md_Inline-Calibri-1-F-F-F-FF0000EE-0-"/>
          </w:rPr>
          <w:t>Document Solutions for PDF (DsPdf)</w:t>
        </w:r>
      </w:hyperlink>
      <w:r>
        <w:rPr>
          <w:rStyle w:val="md_Inline"/>
        </w:rPr>
        <w:t xml:space="preserve"> - a feature-rich cross-platform PDF API library for .NET Core.</w:t>
      </w:r>
    </w:p>
    <w:p>
      <w:pPr>
        <w:pStyle w:val="md_Block"/>
      </w:pPr>
      <w:r>
        <w:rPr>
          <w:rStyle w:val="md_Inline"/>
        </w:rPr>
        <w:t>Client-side (Wasm) or server-side</w:t>
      </w:r>
      <w:r>
        <w:rPr>
          <w:rStyle w:val="md_Inline"/>
        </w:rPr>
        <w:t xml:space="preserve"> </w:t>
      </w:r>
      <w:r>
        <w:rPr>
          <w:rStyle w:val="md_Inline"/>
        </w:rPr>
        <w:t>(</w:t>
      </w:r>
      <w:hyperlink r:id="R8de6ffd2a1a44cae">
        <w:r>
          <w:rPr>
            <w:rStyle w:val="md_Inline-Calibri-1-F-F-F-FF0000EE-0-"/>
          </w:rPr>
          <w:t>DS.Documents.Pdf.ViewerSupportApi</w:t>
        </w:r>
      </w:hyperlink>
      <w:r>
        <w:rPr>
          <w:rStyle w:val="md_Inline"/>
        </w:rPr>
        <w:t>)</w:t>
      </w:r>
      <w:r>
        <w:rPr>
          <w:rStyle w:val="md_Inline"/>
        </w:rPr>
        <w:t xml:space="preserve"> </w:t>
      </w:r>
      <w:hyperlink w:anchor="support_api">
        <w:r>
          <w:rPr>
            <w:rStyle w:val="md_Inline-_-_-_-T-_-_-_-"/>
          </w:rPr>
          <w:t>Support API</w:t>
        </w:r>
      </w:hyperlink>
      <w:r>
        <w:rPr>
          <w:rStyle w:val="md_Inline"/>
        </w:rPr>
        <w:t xml:space="preserve"> option allows you to turn DsPdfViewer into a powerful PDF editor</w:t>
      </w:r>
      <w:r>
        <w:rPr>
          <w:rStyle w:val="md_Inline"/>
        </w:rPr>
        <w:t xml:space="preserve"> </w:t>
      </w:r>
      <w:r>
        <w:rPr>
          <w:rStyle w:val="md_Inline"/>
        </w:rPr>
        <w:t>that can be used to edit existing or create new PDFs, fill and save PDF forms,</w:t>
      </w:r>
      <w:r>
        <w:rPr>
          <w:rStyle w:val="md_Inline"/>
        </w:rPr>
        <w:t xml:space="preserve"> </w:t>
      </w:r>
      <w:r>
        <w:rPr>
          <w:rStyle w:val="md_Inline"/>
        </w:rPr>
        <w:t>remove (redact) sensitive content, add or edit annotations and AcroForm fields, and more.</w:t>
      </w:r>
    </w:p>
    <w:p>
      <w:pPr>
        <w:pStyle w:val="md_Block"/>
      </w:pPr>
      <w:r>
        <w:rPr>
          <w:rStyle w:val="md_Inline"/>
        </w:rPr>
        <w:t xml:space="preserve">DsPdfViewer provides a rich JavaScript object model, see </w:t>
      </w:r>
      <w:r>
        <w:rPr>
          <w:rStyle w:val="md_Inline-_-_-T-_-_-_-_-"/>
        </w:rPr>
        <w:t>docs/index.html</w:t>
      </w:r>
      <w:r>
        <w:rPr>
          <w:rStyle w:val="md_Inline"/>
        </w:rPr>
        <w:t xml:space="preserve"> for the client API documentation.</w:t>
      </w:r>
    </w:p>
    <w:p>
      <w:pPr>
        <w:pStyle w:val="md_Block"/>
      </w:pPr>
      <w:r>
        <w:rPr>
          <w:rStyle w:val="md_Inline"/>
        </w:rPr>
        <w:t>Product highlights:</w:t>
      </w:r>
    </w:p>
    <w:p>
      <w:pPr>
        <w:pStyle w:val="md_Block"/>
        <w:numPr>
          <w:ilvl w:val="0"/>
          <w:numId w:val="1"/>
        </w:numPr>
        <w:contextualSpacing/>
      </w:pPr>
      <w:r>
        <w:rPr>
          <w:rStyle w:val="md_Inline"/>
        </w:rPr>
        <w:t>Works in all modern browsers, including Edge, Chrome, FireFox, Opera, Safari</w:t>
      </w:r>
    </w:p>
    <w:p>
      <w:pPr>
        <w:pStyle w:val="md_Block"/>
        <w:numPr>
          <w:ilvl w:val="0"/>
          <w:numId w:val="1"/>
        </w:numPr>
        <w:contextualSpacing/>
      </w:pPr>
      <w:r>
        <w:rPr>
          <w:rStyle w:val="md_Inline"/>
        </w:rPr>
        <w:t xml:space="preserve">Provides form filling and PDF editing tools (see </w:t>
      </w:r>
      <w:hyperlink w:anchor="support_api">
        <w:r>
          <w:rPr>
            <w:rStyle w:val="md_Inline-_-_-_-T-_-_-_-"/>
          </w:rPr>
          <w:t>Support API</w:t>
        </w:r>
      </w:hyperlink>
      <w:r>
        <w:rPr>
          <w:rStyle w:val="md_Inline"/>
        </w:rPr>
        <w:t>):</w:t>
      </w:r>
    </w:p>
    <w:p>
      <w:pPr>
        <w:pStyle w:val="md_Block"/>
        <w:numPr>
          <w:ilvl w:val="1"/>
          <w:numId w:val="1"/>
        </w:numPr>
        <w:contextualSpacing/>
      </w:pPr>
      <w:r>
        <w:rPr>
          <w:rStyle w:val="md_Inline"/>
        </w:rPr>
        <w:t>Customizable and mobile-friendly form filler</w:t>
      </w:r>
    </w:p>
    <w:p>
      <w:pPr>
        <w:pStyle w:val="md_Block"/>
        <w:numPr>
          <w:ilvl w:val="1"/>
          <w:numId w:val="1"/>
        </w:numPr>
        <w:contextualSpacing/>
      </w:pPr>
      <w:r>
        <w:rPr>
          <w:rStyle w:val="md_Inline"/>
        </w:rPr>
        <w:t>Annotation and form editors</w:t>
      </w:r>
    </w:p>
    <w:p>
      <w:pPr>
        <w:pStyle w:val="md_Block"/>
        <w:numPr>
          <w:ilvl w:val="1"/>
          <w:numId w:val="1"/>
        </w:numPr>
        <w:contextualSpacing/>
      </w:pPr>
      <w:r>
        <w:rPr>
          <w:rStyle w:val="md_Inline"/>
        </w:rPr>
        <w:t>Quick edits using secondary toolbars</w:t>
      </w:r>
    </w:p>
    <w:p>
      <w:pPr>
        <w:pStyle w:val="md_Block"/>
        <w:numPr>
          <w:ilvl w:val="1"/>
          <w:numId w:val="1"/>
        </w:numPr>
        <w:contextualSpacing/>
      </w:pPr>
      <w:r>
        <w:rPr>
          <w:rStyle w:val="md_Inline"/>
        </w:rPr>
        <w:t>PDF redaction</w:t>
      </w:r>
    </w:p>
    <w:p>
      <w:pPr>
        <w:pStyle w:val="md_Block"/>
        <w:numPr>
          <w:ilvl w:val="1"/>
          <w:numId w:val="1"/>
        </w:numPr>
        <w:contextualSpacing/>
      </w:pPr>
      <w:r>
        <w:rPr>
          <w:rStyle w:val="md_Inline"/>
        </w:rPr>
        <w:t>Signature verification</w:t>
      </w:r>
    </w:p>
    <w:p>
      <w:pPr>
        <w:pStyle w:val="md_Block"/>
        <w:numPr>
          <w:ilvl w:val="1"/>
          <w:numId w:val="1"/>
        </w:numPr>
        <w:contextualSpacing/>
      </w:pPr>
      <w:r>
        <w:rPr>
          <w:rStyle w:val="md_Inline"/>
        </w:rPr>
        <w:t>Real-time collaboration mode</w:t>
      </w:r>
    </w:p>
    <w:p>
      <w:pPr>
        <w:pStyle w:val="md_Block"/>
        <w:numPr>
          <w:ilvl w:val="1"/>
          <w:numId w:val="1"/>
        </w:numPr>
        <w:contextualSpacing/>
      </w:pPr>
      <w:r>
        <w:rPr>
          <w:rStyle w:val="md_Inline"/>
        </w:rPr>
        <w:t>Other editing features</w:t>
      </w:r>
    </w:p>
    <w:p>
      <w:pPr>
        <w:pStyle w:val="md_Block"/>
        <w:numPr>
          <w:ilvl w:val="0"/>
          <w:numId w:val="1"/>
        </w:numPr>
        <w:contextualSpacing/>
      </w:pPr>
      <w:r>
        <w:rPr>
          <w:rStyle w:val="md_Inline"/>
        </w:rPr>
        <w:t>Works with frameworks such as React, Preact, Angular</w:t>
      </w:r>
    </w:p>
    <w:p>
      <w:pPr>
        <w:pStyle w:val="md_Block"/>
        <w:numPr>
          <w:ilvl w:val="0"/>
          <w:numId w:val="1"/>
        </w:numPr>
        <w:contextualSpacing/>
      </w:pPr>
      <w:r>
        <w:rPr>
          <w:rStyle w:val="md_Inline"/>
        </w:rPr>
        <w:t>Supports form filling; filled forms can be printed or form data can be submitted to the server</w:t>
      </w:r>
    </w:p>
    <w:p>
      <w:pPr>
        <w:pStyle w:val="md_Block"/>
        <w:numPr>
          <w:ilvl w:val="0"/>
          <w:numId w:val="1"/>
        </w:numPr>
        <w:contextualSpacing/>
      </w:pPr>
      <w:r>
        <w:rPr>
          <w:rStyle w:val="md_Inline"/>
        </w:rPr>
        <w:t>Supports XFA (XML Forms Architecture) forms</w:t>
      </w:r>
    </w:p>
    <w:p>
      <w:pPr>
        <w:pStyle w:val="md_Block"/>
        <w:numPr>
          <w:ilvl w:val="0"/>
          <w:numId w:val="1"/>
        </w:numPr>
        <w:contextualSpacing/>
      </w:pPr>
      <w:r>
        <w:rPr>
          <w:rStyle w:val="md_Inline"/>
        </w:rPr>
        <w:t>Provides caret for text selection/copy, including vertical and RTL texts</w:t>
      </w:r>
    </w:p>
    <w:p>
      <w:pPr>
        <w:pStyle w:val="md_Block"/>
        <w:numPr>
          <w:ilvl w:val="0"/>
          <w:numId w:val="1"/>
        </w:numPr>
        <w:contextualSpacing/>
      </w:pPr>
      <w:r>
        <w:rPr>
          <w:rStyle w:val="md_Inline"/>
        </w:rPr>
        <w:t>Includes thumbnails, text search, outline, attachments, articles, layers and structure tags panels</w:t>
      </w:r>
    </w:p>
    <w:p>
      <w:pPr>
        <w:pStyle w:val="md_Block"/>
        <w:numPr>
          <w:ilvl w:val="0"/>
          <w:numId w:val="1"/>
        </w:numPr>
        <w:contextualSpacing/>
      </w:pPr>
      <w:r>
        <w:rPr>
          <w:rStyle w:val="md_Inline"/>
        </w:rPr>
        <w:t>Allows opening PDF files from local disks</w:t>
      </w:r>
    </w:p>
    <w:p>
      <w:pPr>
        <w:pStyle w:val="md_Block"/>
        <w:numPr>
          <w:ilvl w:val="0"/>
          <w:numId w:val="1"/>
        </w:numPr>
        <w:contextualSpacing/>
      </w:pPr>
      <w:r>
        <w:rPr>
          <w:rStyle w:val="md_Inline"/>
        </w:rPr>
        <w:t>Supports annotations including text, free text, rich text etc.</w:t>
      </w:r>
    </w:p>
    <w:p>
      <w:pPr>
        <w:pStyle w:val="md_Block"/>
        <w:numPr>
          <w:ilvl w:val="0"/>
          <w:numId w:val="1"/>
        </w:numPr>
        <w:contextualSpacing/>
      </w:pPr>
      <w:r>
        <w:rPr>
          <w:rStyle w:val="md_Inline"/>
        </w:rPr>
        <w:t>Supports redact annotations (including appearance streams), allows user to hide or show redacts</w:t>
      </w:r>
    </w:p>
    <w:p>
      <w:pPr>
        <w:pStyle w:val="md_Block"/>
        <w:numPr>
          <w:ilvl w:val="0"/>
          <w:numId w:val="1"/>
        </w:numPr>
        <w:contextualSpacing/>
      </w:pPr>
      <w:r>
        <w:rPr>
          <w:rStyle w:val="md_Inline"/>
        </w:rPr>
        <w:t>Supports sound annotations</w:t>
      </w:r>
    </w:p>
    <w:p>
      <w:pPr>
        <w:pStyle w:val="md_Block"/>
        <w:numPr>
          <w:ilvl w:val="0"/>
          <w:numId w:val="1"/>
        </w:numPr>
        <w:contextualSpacing/>
      </w:pPr>
      <w:r>
        <w:rPr>
          <w:rStyle w:val="md_Inline"/>
        </w:rPr>
        <w:t>Allows rotating and printing the rotated document</w:t>
      </w:r>
    </w:p>
    <w:p>
      <w:pPr>
        <w:pStyle w:val="md_Block"/>
        <w:numPr>
          <w:ilvl w:val="0"/>
          <w:numId w:val="1"/>
        </w:numPr>
        <w:contextualSpacing/>
      </w:pPr>
      <w:r>
        <w:rPr>
          <w:rStyle w:val="md_Inline"/>
        </w:rPr>
        <w:t>Supports article threads navigation</w:t>
      </w:r>
    </w:p>
    <w:p>
      <w:pPr>
        <w:pStyle w:val="md_Block"/>
        <w:numPr>
          <w:ilvl w:val="0"/>
          <w:numId w:val="1"/>
        </w:numPr>
        <w:contextualSpacing/>
      </w:pPr>
      <w:r>
        <w:rPr>
          <w:rStyle w:val="md_Inline"/>
        </w:rPr>
        <w:t>Supports file attachments</w:t>
      </w:r>
    </w:p>
    <w:p>
      <w:pPr>
        <w:pStyle w:val="md_Block"/>
        <w:numPr>
          <w:ilvl w:val="0"/>
          <w:numId w:val="1"/>
        </w:numPr>
        <w:contextualSpacing/>
      </w:pPr>
      <w:r>
        <w:rPr>
          <w:rStyle w:val="md_Inline"/>
        </w:rPr>
        <w:t>Comes with several themes, new custom themes can be added</w:t>
      </w:r>
    </w:p>
    <w:p>
      <w:pPr>
        <w:pStyle w:val="md_Block"/>
        <w:numPr>
          <w:ilvl w:val="0"/>
          <w:numId w:val="1"/>
        </w:numPr>
        <w:contextualSpacing/>
      </w:pPr>
      <w:r>
        <w:rPr>
          <w:rStyle w:val="md_Inline"/>
        </w:rPr>
        <w:t>Supports external CMaps</w:t>
      </w:r>
    </w:p>
    <w:p>
      <w:pPr>
        <w:pStyle w:val="md_Block"/>
        <w:numPr>
          <w:ilvl w:val="0"/>
          <w:numId w:val="1"/>
        </w:numPr>
        <w:contextualSpacing/>
      </w:pPr>
      <w:r>
        <w:rPr>
          <w:rStyle w:val="md_Inline"/>
        </w:rPr>
        <w:t>...and more.</w:t>
      </w:r>
    </w:p>
    <w:p>
      <w:pPr>
        <w:pStyle w:val="Heading2"/>
      </w:pPr>
      <w:r>
        <w:rPr>
          <w:rStyle w:val="md_Inline"/>
        </w:rPr>
        <w:t>See it in action</w:t>
      </w:r>
    </w:p>
    <w:p>
      <w:pPr>
        <w:pStyle w:val="md_Block"/>
        <w:numPr>
          <w:ilvl w:val="0"/>
          <w:numId w:val="1"/>
        </w:numPr>
        <w:contextualSpacing/>
      </w:pPr>
      <w:r>
        <w:rPr>
          <w:rStyle w:val="md_Inline"/>
        </w:rPr>
        <w:t xml:space="preserve">Go to </w:t>
      </w:r>
      <w:hyperlink r:id="R4e7a87c9d7d148fe">
        <w:r>
          <w:rPr>
            <w:rStyle w:val="md_Inline-Calibri-1-F-F-F-FF0000EE-0-"/>
          </w:rPr>
          <w:t>Document Solutions for PDF Viewer demos</w:t>
        </w:r>
      </w:hyperlink>
      <w:r>
        <w:rPr>
          <w:rStyle w:val="md_Inline"/>
        </w:rPr>
        <w:t xml:space="preserve"> </w:t>
      </w:r>
      <w:r>
        <w:rPr>
          <w:rStyle w:val="md_Inline"/>
        </w:rPr>
        <w:t xml:space="preserve">to explore the various features of DsPdfViewer, including features that rely on </w:t>
      </w:r>
      <w:hyperlink w:anchor="support_api">
        <w:r>
          <w:rPr>
            <w:rStyle w:val="md_Inline-_-_-_-T-_-_-_-"/>
          </w:rPr>
          <w:t>Support API</w:t>
        </w:r>
      </w:hyperlink>
      <w:r>
        <w:rPr>
          <w:rStyle w:val="md_Inline"/>
        </w:rPr>
        <w:t>.</w:t>
      </w:r>
      <w:r>
        <w:rPr>
          <w:rStyle w:val="md_Inline"/>
        </w:rPr>
        <w:t xml:space="preserve"> </w:t>
      </w:r>
      <w:r>
        <w:rPr>
          <w:rStyle w:val="md_Inline"/>
        </w:rPr>
        <w:t>The demo site allows you to modify the demo code and immediately see the effect of your changes.</w:t>
      </w:r>
    </w:p>
    <w:p>
      <w:pPr>
        <w:pStyle w:val="md_Block"/>
        <w:numPr>
          <w:ilvl w:val="0"/>
          <w:numId w:val="1"/>
        </w:numPr>
        <w:contextualSpacing/>
      </w:pPr>
      <w:r>
        <w:rPr>
          <w:rStyle w:val="md_Inline"/>
        </w:rPr>
        <w:t xml:space="preserve">The </w:t>
      </w:r>
      <w:hyperlink r:id="Rc3ed7caf6b474329">
        <w:r>
          <w:rPr>
            <w:rStyle w:val="md_Inline-Calibri-1-F-F-F-FF0000EE-0-"/>
          </w:rPr>
          <w:t>Document Solutions for PDF API demo site</w:t>
        </w:r>
      </w:hyperlink>
      <w:r>
        <w:rPr>
          <w:rStyle w:val="md_Inline"/>
        </w:rPr>
        <w:t xml:space="preserve"> </w:t>
      </w:r>
      <w:r>
        <w:rPr>
          <w:rStyle w:val="md_Inline"/>
        </w:rPr>
        <w:t>uses DsPdfViewer to display sample PDFs.</w:t>
      </w:r>
    </w:p>
    <w:p>
      <w:pPr>
        <w:pStyle w:val="Heading2"/>
      </w:pPr>
      <w:r>
        <w:rPr>
          <w:rStyle w:val="md_Inline"/>
        </w:rPr>
        <w:t>Important note</w:t>
      </w:r>
    </w:p>
    <w:p>
      <w:pPr>
        <w:pStyle w:val="md_Block"/>
      </w:pPr>
      <w:r>
        <w:rPr>
          <w:rStyle w:val="md_Inline"/>
        </w:rPr>
        <w:t>The @mescius/dspdfviewer package replaces @grapecity/gcpdfviewer, and provides the same functionality, ensures future enhancements, and is backwards compatible with @grapecity/gcpdfviewer. Existing licenses will continue to work with DsPdfViewer.</w:t>
      </w:r>
    </w:p>
    <w:p>
      <w:pPr>
        <w:pStyle w:val="Heading2"/>
      </w:pPr>
      <w:r>
        <w:rPr>
          <w:rStyle w:val="md_Inline"/>
        </w:rPr>
        <w:t>Latest changes</w:t>
      </w:r>
    </w:p>
    <w:p>
      <w:pPr>
        <w:pStyle w:val="Heading2"/>
      </w:pPr>
      <w:r>
        <w:rPr>
          <w:rStyle w:val="md_Inline"/>
        </w:rPr>
        <w:t>[</w:t>
      </w:r>
      <w:r>
        <w:rPr>
          <w:rStyle w:val="md_Inline"/>
        </w:rPr>
        <w:t>8.0.3] - 09-Feb-2025</w:t>
      </w:r>
    </w:p>
    <w:p>
      <w:pPr>
        <w:pStyle w:val="Heading3"/>
      </w:pPr>
      <w:r>
        <w:rPr>
          <w:rStyle w:val="md_Inline"/>
        </w:rPr>
        <w:t>Added</w:t>
      </w:r>
    </w:p>
    <w:p>
      <w:pPr>
        <w:pStyle w:val="md_Block"/>
        <w:numPr>
          <w:ilvl w:val="0"/>
          <w:numId w:val="1"/>
        </w:numPr>
        <w:contextualSpacing/>
      </w:pPr>
      <w:r>
        <w:rPr>
          <w:rStyle w:val="md_Inline"/>
        </w:rPr>
        <w:t>[</w:t>
      </w:r>
      <w:r>
        <w:rPr>
          <w:rStyle w:val="md_Inline"/>
        </w:rPr>
        <w:t>Reply Tool] Automatic focusing on the clicked annotation in the replies list. Now, when you click on an annotation, the corresponding entry in the replies list will be focused and brought into view.</w:t>
      </w:r>
    </w:p>
    <w:p>
      <w:pPr>
        <w:pStyle w:val="md_Block"/>
        <w:numPr>
          <w:ilvl w:val="0"/>
          <w:numId w:val="1"/>
        </w:numPr>
        <w:contextualSpacing/>
      </w:pPr>
      <w:r>
        <w:rPr>
          <w:rStyle w:val="md_Inline"/>
        </w:rPr>
        <w:t>[</w:t>
      </w:r>
      <w:r>
        <w:rPr>
          <w:rStyle w:val="md_Inline"/>
        </w:rPr>
        <w:t>Reply Tool] Added new Reply Tool event bus events. (DOC-6732)</w:t>
      </w:r>
    </w:p>
    <w:p>
      <w:pPr>
        <w:pStyle w:val="md_Block"/>
        <w:numPr>
          <w:ilvl w:val="1"/>
          <w:numId w:val="1"/>
        </w:numPr>
        <w:contextualSpacing/>
      </w:pPr>
      <w:r>
        <w:rPr>
          <w:rStyle w:val="md_Inline"/>
        </w:rPr>
        <w:t>replytool-before-delete: triggered before an annotation is deleted using the Reply Tool. This event is cancelable, allowing prevention of deletion.</w:t>
      </w:r>
    </w:p>
    <w:p>
      <w:pPr>
        <w:pStyle w:val="md_Block"/>
        <w:numPr>
          <w:ilvl w:val="1"/>
          <w:numId w:val="1"/>
        </w:numPr>
        <w:contextualSpacing/>
      </w:pPr>
      <w:r>
        <w:rPr>
          <w:rStyle w:val="md_Inline"/>
        </w:rPr>
        <w:t>replytool-before-scrollintoview: triggered before the Reply Tool scrolls to a reply item’s HTML element. This event is cancelable, enabling control over the scrolling behavior.</w:t>
      </w:r>
    </w:p>
    <w:p>
      <w:pPr>
        <w:pStyle w:val="md_Block"/>
        <w:numPr>
          <w:ilvl w:val="1"/>
          <w:numId w:val="1"/>
        </w:numPr>
        <w:contextualSpacing/>
      </w:pPr>
      <w:r>
        <w:rPr>
          <w:rStyle w:val="md_Inline"/>
        </w:rPr>
        <w:t>replytool-text-label-click: triggered when the user clicks a text label, before executing the associated Reply Tool actions (e.g., displaying the inline text editor for editable annotations). This event is cancelable, allowing customization or prevention of the default behavior.</w:t>
      </w:r>
    </w:p>
    <w:p>
      <w:pPr>
        <w:pStyle w:val="md_Block"/>
        <w:numPr>
          <w:ilvl w:val="1"/>
          <w:numId w:val="1"/>
        </w:numPr>
        <w:contextualSpacing/>
      </w:pPr>
      <w:r>
        <w:rPr>
          <w:rStyle w:val="md_Inline"/>
        </w:rPr>
        <w:t>replytool-item-click: triggered when the user clicks a list item in the Reply Tool, either a parent note item or a reply item. The event can be canceled by setting the cancel property of the event arguments object to true.</w:t>
      </w:r>
    </w:p>
    <w:p>
      <w:pPr>
        <w:pStyle w:val="md_Block"/>
        <w:numPr>
          <w:ilvl w:val="1"/>
          <w:numId w:val="1"/>
        </w:numPr>
        <w:contextualSpacing/>
      </w:pPr>
      <w:r>
        <w:rPr>
          <w:rStyle w:val="md_Inline"/>
        </w:rPr>
        <w:t>replytool-item-keydown: triggered when the user presses a key while a list item in the Reply Tool is focused (either a parent note item or a reply item). The event can be canceled by setting the cancel property of the event arguments object to true, preventing the default Reply Tool behavior.</w:t>
      </w:r>
    </w:p>
    <w:p>
      <w:pPr>
        <w:pStyle w:val="md_Block"/>
        <w:numPr>
          <w:ilvl w:val="1"/>
          <w:numId w:val="1"/>
        </w:numPr>
        <w:contextualSpacing/>
      </w:pPr>
      <w:r>
        <w:rPr>
          <w:rStyle w:val="md_Inline"/>
        </w:rPr>
        <w:t>replytool-placeholder-activate: triggered when the user activates the reply placeholder by clicking on it or pressing any key while it is focused. The event can be canceled by setting the cancel property of the event arguments object to true, preventing the default Reply Tool behavior (e.g., opening the reply editor).</w:t>
      </w:r>
    </w:p>
    <w:p>
      <w:pPr>
        <w:pStyle w:val="md_Block"/>
        <w:numPr>
          <w:ilvl w:val="1"/>
          <w:numId w:val="1"/>
        </w:numPr>
        <w:contextualSpacing/>
      </w:pPr>
      <w:r>
        <w:rPr>
          <w:rStyle w:val="md_Inline"/>
        </w:rPr>
        <w:t>replytool-author-label-click: triggered when the user clicks the author label, before executing the associated Reply Tool actions (e.g., opening the inline text editor for editable annotations). The event can be canceled to prevent the default behavior.</w:t>
      </w:r>
    </w:p>
    <w:p>
      <w:pPr>
        <w:pStyle w:val="md_Block"/>
        <w:numPr>
          <w:ilvl w:val="1"/>
          <w:numId w:val="1"/>
        </w:numPr>
        <w:contextualSpacing/>
      </w:pPr>
      <w:r>
        <w:rPr>
          <w:rStyle w:val="md_Inline"/>
        </w:rPr>
        <w:t>replytool-item-status-change: triggered when the user changes the status of a reply annotation. It can be canceled by setting args.cancel to true. The event also allows overriding the target annotation using args.annotation or modifying the status via args.status. Possible statuses: 'None', 'Accepted', 'Cancelled', 'Completed', 'Rejected'.</w:t>
      </w:r>
    </w:p>
    <w:p>
      <w:pPr>
        <w:pStyle w:val="md_Block"/>
        <w:numPr>
          <w:ilvl w:val="1"/>
          <w:numId w:val="1"/>
        </w:numPr>
        <w:contextualSpacing/>
      </w:pPr>
      <w:r>
        <w:rPr>
          <w:rStyle w:val="md_Inline"/>
        </w:rPr>
        <w:t>replytool-post-reply: triggered when the user adds a reply annotation via the "Post Reply" button or by pressing Ctrl+Enter after editing the reply text. The event can be canceled by setting args.cancel to true and allows modifying the reply annotation using args.annotation.</w:t>
      </w:r>
    </w:p>
    <w:p>
      <w:pPr>
        <w:pStyle w:val="md_CodeBlock"/>
        <w:numPr>
          <w:ilvl w:val="0"/>
        </w:numPr>
        <w:ind w:left="400"/>
        <w:contextualSpacing/>
      </w:pPr>
      <w:r>
        <w:rPr>
          <w:rStyle w:val="md_Inline"/>
        </w:rPr>
        <w:t>// Example:</w:t>
        <w:br/>
      </w:r>
      <w:r>
        <w:rPr>
          <w:rStyle w:val="md_Inline"/>
        </w:rPr>
        <w:t>viewer.eventBus.on("replytool-before-delete", function(args) {</w:t>
        <w:br/>
      </w:r>
      <w:r>
        <w:rPr>
          <w:rStyle w:val="md_Inline"/>
        </w:rPr>
        <w:t xml:space="preserve">    // Check if the entire annotation is being deleted (not just a comment)</w:t>
        <w:br/>
      </w:r>
      <w:r>
        <w:rPr>
          <w:rStyle w:val="md_Inline"/>
        </w:rPr>
        <w:t xml:space="preserve">    if (!args.removeCommentOnly) {</w:t>
        <w:br/>
      </w:r>
      <w:r>
        <w:rPr>
          <w:rStyle w:val="md_Inline"/>
        </w:rPr>
        <w:t xml:space="preserve">        // Confirm deletion with the user</w:t>
        <w:br/>
      </w:r>
      <w:r>
        <w:rPr>
          <w:rStyle w:val="md_Inline"/>
        </w:rPr>
        <w:t xml:space="preserve">        if (!confirm("Are you sure you want to delete the annotation with ID " + args.annotation.id + "?")) {</w:t>
        <w:br/>
      </w:r>
      <w:r>
        <w:rPr>
          <w:rStyle w:val="md_Inline"/>
        </w:rPr>
        <w:t xml:space="preserve">            // Cancel the deletion if the user declines</w:t>
        <w:br/>
      </w:r>
      <w:r>
        <w:rPr>
          <w:rStyle w:val="md_Inline"/>
        </w:rPr>
        <w:t xml:space="preserve">            args.cancel = true;</w:t>
        <w:br/>
      </w:r>
      <w:r>
        <w:rPr>
          <w:rStyle w:val="md_Inline"/>
        </w:rPr>
        <w:t xml:space="preserve">        }</w:t>
        <w:br/>
      </w:r>
      <w:r>
        <w:rPr>
          <w:rStyle w:val="md_Inline"/>
        </w:rPr>
        <w:t xml:space="preserve">    }</w:t>
        <w:br/>
      </w:r>
      <w:r>
        <w:rPr>
          <w:rStyle w:val="md_Inline"/>
        </w:rPr>
        <w:t>});</w:t>
      </w:r>
    </w:p>
    <w:p>
      <w:pPr>
        <w:pStyle w:val="md_CodeBlockBreak"/>
        <w:numPr>
          <w:ilvl w:val="0"/>
        </w:numPr>
        <w:ind w:left="400"/>
        <w:contextualSpacing/>
      </w:pPr>
    </w:p>
    <w:p>
      <w:pPr>
        <w:pStyle w:val="md_Block"/>
        <w:numPr>
          <w:ilvl w:val="0"/>
          <w:numId w:val="1"/>
        </w:numPr>
        <w:contextualSpacing/>
      </w:pPr>
      <w:r>
        <w:rPr>
          <w:rStyle w:val="md_Inline"/>
        </w:rPr>
        <w:t>Added annotationFilter option for Reply Tool.</w:t>
      </w:r>
      <w:r>
        <w:rPr>
          <w:rStyle w:val="md_Inline"/>
        </w:rPr>
        <w:t xml:space="preserve"> </w:t>
      </w:r>
      <w:r>
        <w:rPr>
          <w:rStyle w:val="md_Inline"/>
        </w:rPr>
        <w:t>Allows customizing which annotations are displayed in the Reply Tool by providing a filter function.</w:t>
      </w:r>
    </w:p>
    <w:p>
      <w:pPr>
        <w:pStyle w:val="md_CodeBlock"/>
        <w:numPr>
          <w:ilvl w:val="0"/>
        </w:numPr>
        <w:ind w:left="400"/>
        <w:contextualSpacing/>
      </w:pPr>
      <w:r>
        <w:rPr>
          <w:rStyle w:val="md_Inline"/>
        </w:rPr>
        <w:t>// Example: show only text annotations in the Reply Tool</w:t>
        <w:br/>
      </w:r>
      <w:r>
        <w:rPr>
          <w:rStyle w:val="md_Inline"/>
        </w:rPr>
        <w:t>var viewer = new DsPdfViewer("#root", {</w:t>
        <w:br/>
      </w:r>
      <w:r>
        <w:rPr>
          <w:rStyle w:val="md_Inline"/>
        </w:rPr>
        <w:t xml:space="preserve">    replyTool: {</w:t>
        <w:br/>
      </w:r>
      <w:r>
        <w:rPr>
          <w:rStyle w:val="md_Inline"/>
        </w:rPr>
        <w:t xml:space="preserve">        annotationFilter: (annotation) =&gt; annotation.annotationType === 1 // AnnotationType.TEXT</w:t>
        <w:br/>
      </w:r>
      <w:r>
        <w:rPr>
          <w:rStyle w:val="md_Inline"/>
        </w:rPr>
        <w:t xml:space="preserve">    }</w:t>
        <w:br/>
      </w:r>
      <w:r>
        <w:rPr>
          <w:rStyle w:val="md_Inline"/>
        </w:rPr>
        <w:t>});</w:t>
      </w:r>
    </w:p>
    <w:p>
      <w:pPr>
        <w:pStyle w:val="md_CodeBlockBreak"/>
        <w:numPr>
          <w:ilvl w:val="0"/>
        </w:numPr>
        <w:ind w:left="400"/>
        <w:contextualSpacing/>
      </w:pPr>
    </w:p>
    <w:p>
      <w:pPr>
        <w:pStyle w:val="Heading3"/>
      </w:pPr>
      <w:r>
        <w:rPr>
          <w:rStyle w:val="md_Inline"/>
        </w:rPr>
        <w:t>Changed</w:t>
      </w:r>
    </w:p>
    <w:p>
      <w:pPr>
        <w:pStyle w:val="md_Block"/>
        <w:numPr>
          <w:ilvl w:val="0"/>
          <w:numId w:val="1"/>
        </w:numPr>
        <w:contextualSpacing/>
      </w:pPr>
      <w:r>
        <w:rPr>
          <w:rStyle w:val="md_Inline"/>
        </w:rPr>
        <w:t>JPN localization updated. (DOC-6727)</w:t>
      </w:r>
    </w:p>
    <w:p>
      <w:pPr>
        <w:pStyle w:val="md_Block"/>
        <w:numPr>
          <w:ilvl w:val="0"/>
          <w:numId w:val="1"/>
        </w:numPr>
        <w:contextualSpacing/>
      </w:pPr>
      <w:r>
        <w:rPr>
          <w:rStyle w:val="md_Inline"/>
        </w:rPr>
        <w:t>[</w:t>
      </w:r>
      <w:r>
        <w:rPr>
          <w:rStyle w:val="md_Inline"/>
        </w:rPr>
        <w:t>Reply Tool] Improved behavior for annotations without comments. (DOC-6718)</w:t>
      </w:r>
    </w:p>
    <w:p>
      <w:pPr>
        <w:pStyle w:val="md_Block"/>
        <w:numPr>
          <w:ilvl w:val="0"/>
          <w:numId w:val="1"/>
        </w:numPr>
        <w:contextualSpacing/>
      </w:pPr>
      <w:r>
        <w:rPr>
          <w:rStyle w:val="md_Inline"/>
        </w:rPr>
        <w:t>The "Add a comment..." placeholder is now hidden unless the annotation is selected or focused.</w:t>
      </w:r>
    </w:p>
    <w:p>
      <w:pPr>
        <w:pStyle w:val="Heading3"/>
      </w:pPr>
      <w:r>
        <w:rPr>
          <w:rStyle w:val="md_Inline"/>
        </w:rPr>
        <w:t>Fixed</w:t>
      </w:r>
    </w:p>
    <w:p>
      <w:pPr>
        <w:pStyle w:val="md_Block"/>
        <w:numPr>
          <w:ilvl w:val="0"/>
          <w:numId w:val="1"/>
        </w:numPr>
        <w:contextualSpacing/>
      </w:pPr>
      <w:r>
        <w:rPr>
          <w:rStyle w:val="md_Inline"/>
        </w:rPr>
        <w:t>Incorrect document display at high zoom values. (DOC-6728)</w:t>
      </w:r>
    </w:p>
    <w:p>
      <w:pPr>
        <w:pStyle w:val="md_Block"/>
        <w:numPr>
          <w:ilvl w:val="0"/>
          <w:numId w:val="1"/>
        </w:numPr>
        <w:contextualSpacing/>
      </w:pPr>
      <w:r>
        <w:rPr>
          <w:rStyle w:val="md_Inline"/>
        </w:rPr>
        <w:t>[</w:t>
      </w:r>
      <w:r>
        <w:rPr>
          <w:rStyle w:val="md_Inline"/>
        </w:rPr>
        <w:t>Reply Tool] Incorrect position of timestamp for the reply in the Reply Tool panel. (DOC-6716)</w:t>
      </w:r>
    </w:p>
    <w:p>
      <w:pPr>
        <w:pStyle w:val="md_Block"/>
        <w:numPr>
          <w:ilvl w:val="0"/>
          <w:numId w:val="1"/>
        </w:numPr>
        <w:contextualSpacing/>
      </w:pPr>
      <w:r>
        <w:rPr>
          <w:rStyle w:val="md_Inline"/>
        </w:rPr>
        <w:t>[</w:t>
      </w:r>
      <w:r>
        <w:rPr>
          <w:rStyle w:val="md_Inline"/>
        </w:rPr>
        <w:t>Reply Tool] The comment popup behaves incorrectly if the Reply Tool and other toolbars are used together. (DOC-6729)</w:t>
      </w:r>
    </w:p>
    <w:p>
      <w:pPr>
        <w:pStyle w:val="md_Block"/>
        <w:numPr>
          <w:ilvl w:val="0"/>
          <w:numId w:val="1"/>
        </w:numPr>
        <w:contextualSpacing/>
      </w:pPr>
      <w:r>
        <w:rPr>
          <w:rStyle w:val="md_Inline"/>
        </w:rPr>
        <w:t>[</w:t>
      </w:r>
      <w:r>
        <w:rPr>
          <w:rStyle w:val="md_Inline"/>
        </w:rPr>
        <w:t>Reply Tool] Issues with styling in Dark and Dark-Yellow Themes. (DOC-6737)</w:t>
      </w:r>
    </w:p>
    <w:p>
      <w:pPr>
        <w:pStyle w:val="md_Block"/>
        <w:numPr>
          <w:ilvl w:val="0"/>
          <w:numId w:val="1"/>
        </w:numPr>
        <w:contextualSpacing/>
      </w:pPr>
      <w:r>
        <w:rPr>
          <w:rStyle w:val="md_Inline"/>
        </w:rPr>
        <w:t>[</w:t>
      </w:r>
      <w:r>
        <w:rPr>
          <w:rStyle w:val="md_Inline"/>
        </w:rPr>
        <w:t>Reply Tool] Inconsistent behavior when deleting comments for annotations other than sticky notes. (DOC-6735)</w:t>
      </w:r>
    </w:p>
    <w:p>
      <w:pPr>
        <w:pStyle w:val="md_Block"/>
        <w:numPr>
          <w:ilvl w:val="0"/>
          <w:numId w:val="1"/>
        </w:numPr>
        <w:contextualSpacing/>
      </w:pPr>
      <w:r>
        <w:rPr>
          <w:rStyle w:val="md_Inline"/>
        </w:rPr>
        <w:t>[</w:t>
      </w:r>
      <w:r>
        <w:rPr>
          <w:rStyle w:val="md_Inline"/>
        </w:rPr>
        <w:t>Layers] Incorrect display of PDF layers in some cases. (DOC-6733)</w:t>
      </w:r>
    </w:p>
    <w:p>
      <w:pPr>
        <w:pStyle w:val="Heading2"/>
      </w:pPr>
      <w:r>
        <w:rPr>
          <w:rStyle w:val="md_Inline"/>
        </w:rPr>
        <w:t>[</w:t>
      </w:r>
      <w:r>
        <w:rPr>
          <w:rStyle w:val="md_Inline"/>
        </w:rPr>
        <w:t>8.0.1] - 25-Dec-2024</w:t>
      </w:r>
    </w:p>
    <w:p>
      <w:pPr>
        <w:pStyle w:val="Heading3"/>
      </w:pPr>
      <w:r>
        <w:rPr>
          <w:rStyle w:val="md_Inline"/>
        </w:rPr>
        <w:t>Added</w:t>
      </w:r>
    </w:p>
    <w:p>
      <w:pPr>
        <w:pStyle w:val="md_Block"/>
        <w:numPr>
          <w:ilvl w:val="0"/>
          <w:numId w:val="1"/>
        </w:numPr>
        <w:contextualSpacing/>
      </w:pPr>
      <w:r>
        <w:rPr>
          <w:rStyle w:val="md_Inline"/>
        </w:rPr>
        <w:t>Added text selection capability to FreeText annotations. (DOC-6659)</w:t>
      </w:r>
    </w:p>
    <w:p>
      <w:pPr>
        <w:pStyle w:val="Heading3"/>
      </w:pPr>
      <w:r>
        <w:rPr>
          <w:rStyle w:val="md_Inline"/>
        </w:rPr>
        <w:t>Fixed</w:t>
      </w:r>
    </w:p>
    <w:p>
      <w:pPr>
        <w:pStyle w:val="md_Block"/>
        <w:numPr>
          <w:ilvl w:val="0"/>
          <w:numId w:val="1"/>
        </w:numPr>
        <w:contextualSpacing/>
      </w:pPr>
      <w:r>
        <w:rPr>
          <w:rStyle w:val="md_Inline"/>
        </w:rPr>
        <w:t xml:space="preserve">Proximity search like </w:t>
      </w:r>
      <w:r>
        <w:rPr>
          <w:rStyle w:val="md_Inline"/>
        </w:rPr>
        <w:t>[</w:t>
      </w:r>
      <w:r>
        <w:rPr>
          <w:rStyle w:val="md_Inline"/>
        </w:rPr>
        <w:t>“My favorite” ONear(1) "is" ONear(5)"."] does not work as expected. (DOC-6579)</w:t>
      </w:r>
    </w:p>
    <w:p>
      <w:pPr>
        <w:pStyle w:val="md_Block"/>
        <w:numPr>
          <w:ilvl w:val="0"/>
          <w:numId w:val="1"/>
        </w:numPr>
        <w:contextualSpacing/>
      </w:pPr>
      <w:r>
        <w:rPr>
          <w:rStyle w:val="md_Inline"/>
        </w:rPr>
        <w:t>Open search panel stops working when another document is picked from the document list. (DOC-6666)</w:t>
      </w:r>
    </w:p>
    <w:p>
      <w:pPr>
        <w:pStyle w:val="md_Block"/>
        <w:numPr>
          <w:ilvl w:val="0"/>
          <w:numId w:val="1"/>
        </w:numPr>
        <w:contextualSpacing/>
      </w:pPr>
      <w:r>
        <w:rPr>
          <w:rStyle w:val="md_Inline"/>
        </w:rPr>
        <w:t>The same text can be replaced several times. (DOC-6674)</w:t>
      </w:r>
    </w:p>
    <w:p>
      <w:pPr>
        <w:pStyle w:val="Heading2"/>
      </w:pPr>
      <w:r>
        <w:rPr>
          <w:rStyle w:val="md_Inline"/>
        </w:rPr>
        <w:t>[</w:t>
      </w:r>
      <w:r>
        <w:rPr>
          <w:rStyle w:val="md_Inline"/>
        </w:rPr>
        <w:t>8.0.0] - 03-Dec-2024</w:t>
      </w:r>
    </w:p>
    <w:p>
      <w:pPr>
        <w:pStyle w:val="Heading3"/>
      </w:pPr>
      <w:r>
        <w:rPr>
          <w:rStyle w:val="md_Inline"/>
        </w:rPr>
        <w:t>Added</w:t>
      </w:r>
    </w:p>
    <w:p>
      <w:pPr>
        <w:pStyle w:val="md_Block"/>
        <w:numPr>
          <w:ilvl w:val="0"/>
          <w:numId w:val="1"/>
        </w:numPr>
        <w:contextualSpacing/>
      </w:pPr>
      <w:r>
        <w:rPr>
          <w:rStyle w:val="md_Inline"/>
        </w:rPr>
        <w:t>Added text replace feature: use Ctrl+H to open the search bar in replace mode, or click the expand button in the search bar to toggle between search and replace modes. (DOC-5200)</w:t>
      </w:r>
    </w:p>
    <w:p>
      <w:pPr>
        <w:pStyle w:val="md_Block"/>
        <w:numPr>
          <w:ilvl w:val="0"/>
          <w:numId w:val="1"/>
        </w:numPr>
        <w:contextualSpacing/>
      </w:pPr>
      <w:r>
        <w:rPr>
          <w:rStyle w:val="md_Inline"/>
        </w:rPr>
        <w:t>Added display of timestamps in user comments. (DOC-6233)</w:t>
      </w:r>
    </w:p>
    <w:p>
      <w:pPr>
        <w:pStyle w:val="md_Block"/>
        <w:numPr>
          <w:ilvl w:val="0"/>
          <w:numId w:val="1"/>
        </w:numPr>
        <w:contextualSpacing/>
      </w:pPr>
      <w:r>
        <w:rPr>
          <w:rStyle w:val="md_Inline"/>
        </w:rPr>
        <w:t>[</w:t>
      </w:r>
      <w:r>
        <w:rPr>
          <w:rStyle w:val="md_Inline"/>
        </w:rPr>
        <w:t>Reply Tool] Added useRelativeDates and dateFormat options. (DOC-6586)</w:t>
      </w:r>
    </w:p>
    <w:p>
      <w:pPr>
        <w:pStyle w:val="md_CodeBlock"/>
      </w:pPr>
      <w:r>
        <w:rPr>
          <w:rStyle w:val="md_Inline"/>
        </w:rPr>
        <w:t>// Example 1: Disable relative dates and use absolute dates instead.</w:t>
        <w:br/>
      </w:r>
      <w:r>
        <w:rPr>
          <w:rStyle w:val="md_Inline"/>
        </w:rPr>
        <w:t>var viewer = new DsPdfViewer("#root", { replyTool: { useRelativeDates: false } });</w:t>
        <w:br/>
      </w:r>
      <w:r>
        <w:rPr>
          <w:rStyle w:val="md_Inline"/>
        </w:rPr>
        <w:t>// Example 2: Use a custom format for absolute dates.</w:t>
        <w:br/>
      </w:r>
      <w:r>
        <w:rPr>
          <w:rStyle w:val="md_Inline"/>
        </w:rPr>
        <w:t>var viewer = new DsPdfViewer("#root", { replyTool: { useRelativeDates: false, dateFormat: "yyyy.mm.dd HH:MM" } });</w:t>
      </w:r>
    </w:p>
    <w:p>
      <w:pPr>
        <w:pStyle w:val="md_CodeBlockBreak"/>
      </w:pPr>
    </w:p>
    <w:p>
      <w:pPr>
        <w:pStyle w:val="md_Block"/>
        <w:numPr>
          <w:ilvl w:val="0"/>
          <w:numId w:val="1"/>
        </w:numPr>
        <w:contextualSpacing/>
      </w:pPr>
      <w:r>
        <w:rPr>
          <w:rStyle w:val="md_Inline"/>
        </w:rPr>
        <w:t>Added hidePopupTimestamp option. (DOC-6587)</w:t>
      </w:r>
    </w:p>
    <w:p>
      <w:pPr>
        <w:pStyle w:val="Heading3"/>
      </w:pPr>
      <w:r>
        <w:rPr>
          <w:rStyle w:val="md_Inline"/>
        </w:rPr>
        <w:t>Changed</w:t>
      </w:r>
    </w:p>
    <w:p>
      <w:pPr>
        <w:pStyle w:val="md_Block"/>
        <w:numPr>
          <w:ilvl w:val="0"/>
          <w:numId w:val="1"/>
        </w:numPr>
        <w:contextualSpacing/>
      </w:pPr>
      <w:r>
        <w:rPr>
          <w:rStyle w:val="md_Inline"/>
        </w:rPr>
        <w:t>Enhanced proximity search with support for NEAR and ONEAR operators, added the ability to quote phrases for "full phrase" proximity search. (DOC-6390)</w:t>
      </w:r>
    </w:p>
    <w:p>
      <w:pPr>
        <w:pStyle w:val="Heading3"/>
      </w:pPr>
      <w:r>
        <w:rPr>
          <w:rStyle w:val="md_Inline"/>
        </w:rPr>
        <w:t>Fixed</w:t>
      </w:r>
    </w:p>
    <w:p>
      <w:pPr>
        <w:pStyle w:val="md_Block"/>
        <w:numPr>
          <w:ilvl w:val="0"/>
          <w:numId w:val="1"/>
        </w:numPr>
        <w:contextualSpacing/>
      </w:pPr>
      <w:r>
        <w:rPr>
          <w:rStyle w:val="md_Inline"/>
        </w:rPr>
        <w:t>[</w:t>
      </w:r>
      <w:r>
        <w:rPr>
          <w:rStyle w:val="md_Inline"/>
        </w:rPr>
        <w:t>CommentTimeStamp] Incorrect handling of future dates in relative date formatting. (DOC-6588)</w:t>
      </w:r>
    </w:p>
    <w:p>
      <w:pPr>
        <w:pStyle w:val="Heading3"/>
      </w:pPr>
      <w:r>
        <w:rPr>
          <w:rStyle w:val="md_Inline"/>
        </w:rPr>
        <w:t xml:space="preserve">See </w:t>
      </w:r>
      <w:r>
        <w:rPr>
          <w:rStyle w:val="md_Inline-Consolas-9-F-F-F-FFDC143C-FFF1F1F1-"/>
        </w:rPr>
        <w:t>CHANGELOG.md</w:t>
      </w:r>
      <w:r>
        <w:rPr>
          <w:rStyle w:val="md_Inline"/>
        </w:rPr>
        <w:t xml:space="preserve"> for previous release notes.</w:t>
      </w:r>
    </w:p>
    <w:p>
      <w:pPr>
        <w:pStyle w:val="Heading2"/>
      </w:pPr>
      <w:r>
        <w:rPr>
          <w:rStyle w:val="md_Inline"/>
        </w:rPr>
        <w:t>Installation</w:t>
      </w:r>
    </w:p>
    <w:p>
      <w:pPr>
        <w:pStyle w:val="Heading3"/>
      </w:pPr>
      <w:r>
        <w:rPr>
          <w:rStyle w:val="md_Inline"/>
        </w:rPr>
        <w:t>To install the latest release version:</w:t>
      </w:r>
    </w:p>
    <w:p>
      <w:pPr>
        <w:pStyle w:val="md_CodeBlock"/>
      </w:pPr>
      <w:r>
        <w:rPr>
          <w:rStyle w:val="md_Inline"/>
        </w:rPr>
        <w:t>npm install @mescius/dspdfviewer</w:t>
      </w:r>
    </w:p>
    <w:p>
      <w:pPr>
        <w:pStyle w:val="md_CodeBlockBreak"/>
      </w:pPr>
    </w:p>
    <w:p>
      <w:pPr>
        <w:pStyle w:val="Heading3"/>
      </w:pPr>
      <w:r>
        <w:rPr>
          <w:rStyle w:val="md_Inline"/>
        </w:rPr>
        <w:t>To install from the zip archive:</w:t>
      </w:r>
    </w:p>
    <w:p>
      <w:pPr>
        <w:pStyle w:val="md_Block"/>
      </w:pPr>
      <w:r>
        <w:rPr>
          <w:rStyle w:val="md_Inline"/>
        </w:rPr>
        <w:t>Go to https://developer.mescius.com/document-solutions/dot-net-pdf-api/download and follow the directions on that page to get your 30-day evaluation and deployment license key.</w:t>
      </w:r>
      <w:r>
        <w:rPr>
          <w:rStyle w:val="md_Inline"/>
        </w:rPr>
        <w:t xml:space="preserve"> </w:t>
      </w:r>
      <w:r>
        <w:rPr>
          <w:rStyle w:val="md_Inline"/>
        </w:rPr>
        <w:t>The license key will allow you to develop and deploy your application to a test server.</w:t>
      </w:r>
      <w:r>
        <w:rPr>
          <w:rStyle w:val="md_Inline"/>
        </w:rPr>
        <w:t xml:space="preserve"> </w:t>
      </w:r>
      <w:r>
        <w:rPr>
          <w:rStyle w:val="md_Inline"/>
        </w:rPr>
        <w:t>Unzip the viewer distribution files (list below) to an appropriate location accessible from the web page where the viewer will live.</w:t>
      </w:r>
    </w:p>
    <w:p>
      <w:pPr>
        <w:pStyle w:val="md_Block"/>
      </w:pPr>
      <w:r>
        <w:rPr>
          <w:rStyle w:val="md_Inline"/>
        </w:rPr>
        <w:t>Viewer zip includes the following files:</w:t>
      </w:r>
    </w:p>
    <w:p>
      <w:pPr>
        <w:pStyle w:val="md_Block"/>
        <w:numPr>
          <w:ilvl w:val="0"/>
          <w:numId w:val="1"/>
        </w:numPr>
        <w:contextualSpacing/>
      </w:pPr>
      <w:r>
        <w:rPr>
          <w:rStyle w:val="md_Inline-Consolas-9-F-F-F-FFDC143C-FFF1F1F1-"/>
        </w:rPr>
        <w:t>README.md</w:t>
      </w:r>
      <w:r>
        <w:rPr>
          <w:rStyle w:val="md_Inline"/>
        </w:rPr>
        <w:t>: this file</w:t>
      </w:r>
    </w:p>
    <w:p>
      <w:pPr>
        <w:pStyle w:val="md_Block"/>
        <w:numPr>
          <w:ilvl w:val="0"/>
          <w:numId w:val="1"/>
        </w:numPr>
        <w:contextualSpacing/>
      </w:pPr>
      <w:r>
        <w:rPr>
          <w:rStyle w:val="md_Inline-Consolas-9-F-F-F-FFDC143C-FFF1F1F1-"/>
        </w:rPr>
        <w:t>CHANGELOG.md</w:t>
      </w:r>
    </w:p>
    <w:p>
      <w:pPr>
        <w:pStyle w:val="md_Block"/>
        <w:numPr>
          <w:ilvl w:val="0"/>
          <w:numId w:val="1"/>
        </w:numPr>
        <w:contextualSpacing/>
      </w:pPr>
      <w:r>
        <w:rPr>
          <w:rStyle w:val="md_Inline-Consolas-9-F-F-F-FFDC143C-FFF1F1F1-"/>
        </w:rPr>
        <w:t>docs.html</w:t>
      </w:r>
      <w:r>
        <w:rPr>
          <w:rStyle w:val="md_Inline"/>
        </w:rPr>
        <w:t>: documentation</w:t>
      </w:r>
    </w:p>
    <w:p>
      <w:pPr>
        <w:pStyle w:val="md_Block"/>
        <w:numPr>
          <w:ilvl w:val="0"/>
          <w:numId w:val="1"/>
        </w:numPr>
        <w:contextualSpacing/>
      </w:pPr>
      <w:r>
        <w:rPr>
          <w:rStyle w:val="md_Inline-Consolas-9-F-F-F-FFDC143C-FFF1F1F1-"/>
        </w:rPr>
        <w:t>dspdfviewer.js</w:t>
      </w:r>
    </w:p>
    <w:p>
      <w:pPr>
        <w:pStyle w:val="md_Block"/>
        <w:numPr>
          <w:ilvl w:val="0"/>
          <w:numId w:val="1"/>
        </w:numPr>
        <w:contextualSpacing/>
      </w:pPr>
      <w:r>
        <w:rPr>
          <w:rStyle w:val="md_Inline-Consolas-9-F-F-F-FFDC143C-FFF1F1F1-"/>
        </w:rPr>
        <w:t>dspdfviewer.worker.js</w:t>
      </w:r>
    </w:p>
    <w:p>
      <w:pPr>
        <w:pStyle w:val="md_Block"/>
        <w:numPr>
          <w:ilvl w:val="0"/>
          <w:numId w:val="1"/>
        </w:numPr>
        <w:contextualSpacing/>
      </w:pPr>
      <w:r>
        <w:rPr>
          <w:rStyle w:val="md_Inline-Consolas-9-F-F-F-FFDC143C-FFF1F1F1-"/>
        </w:rPr>
        <w:t>wasmSupportApi.js</w:t>
      </w:r>
    </w:p>
    <w:p>
      <w:pPr>
        <w:pStyle w:val="md_Block"/>
        <w:numPr>
          <w:ilvl w:val="0"/>
          <w:numId w:val="1"/>
        </w:numPr>
        <w:contextualSpacing/>
      </w:pPr>
      <w:r>
        <w:rPr>
          <w:rStyle w:val="md_Inline-Consolas-9-F-F-F-FFDC143C-FFF1F1F1-"/>
        </w:rPr>
        <w:t>wasmSupportApiServer.js</w:t>
      </w:r>
    </w:p>
    <w:p>
      <w:pPr>
        <w:pStyle w:val="md_Block"/>
        <w:numPr>
          <w:ilvl w:val="0"/>
          <w:numId w:val="1"/>
        </w:numPr>
        <w:contextualSpacing/>
      </w:pPr>
      <w:r>
        <w:rPr>
          <w:rStyle w:val="md_Inline-Consolas-9-F-F-F-FFDC143C-FFF1F1F1-"/>
        </w:rPr>
        <w:t>DsPdf.js</w:t>
      </w:r>
    </w:p>
    <w:p>
      <w:pPr>
        <w:pStyle w:val="md_Block"/>
        <w:numPr>
          <w:ilvl w:val="0"/>
          <w:numId w:val="1"/>
        </w:numPr>
        <w:contextualSpacing/>
      </w:pPr>
      <w:r>
        <w:rPr>
          <w:rStyle w:val="md_Inline-Consolas-9-F-F-F-FFDC143C-FFF1F1F1-"/>
        </w:rPr>
        <w:t>DsPdf.wasm</w:t>
      </w:r>
    </w:p>
    <w:p>
      <w:pPr>
        <w:pStyle w:val="md_Block"/>
        <w:numPr>
          <w:ilvl w:val="0"/>
          <w:numId w:val="1"/>
        </w:numPr>
        <w:contextualSpacing/>
      </w:pPr>
      <w:r>
        <w:rPr>
          <w:rStyle w:val="md_Inline-Consolas-9-F-F-F-FFDC143C-FFF1F1F1-"/>
        </w:rPr>
        <w:t>package.json</w:t>
      </w:r>
    </w:p>
    <w:p>
      <w:pPr>
        <w:pStyle w:val="md_Block"/>
        <w:numPr>
          <w:ilvl w:val="0"/>
          <w:numId w:val="1"/>
        </w:numPr>
        <w:contextualSpacing/>
      </w:pPr>
      <w:r>
        <w:rPr>
          <w:rStyle w:val="md_Inline-Consolas-9-F-F-F-FFDC143C-FFF1F1F1-"/>
        </w:rPr>
        <w:t>index.html</w:t>
      </w:r>
      <w:r>
        <w:rPr>
          <w:rStyle w:val="md_Inline"/>
        </w:rPr>
        <w:t>: example page, no SupportApi</w:t>
      </w:r>
    </w:p>
    <w:p>
      <w:pPr>
        <w:pStyle w:val="md_Block"/>
        <w:numPr>
          <w:ilvl w:val="0"/>
          <w:numId w:val="1"/>
        </w:numPr>
        <w:contextualSpacing/>
      </w:pPr>
      <w:r>
        <w:rPr>
          <w:rStyle w:val="md_Inline-Consolas-9-F-F-F-FFDC143C-FFF1F1F1-"/>
        </w:rPr>
        <w:t>index-wasm.html</w:t>
      </w:r>
      <w:r>
        <w:rPr>
          <w:rStyle w:val="md_Inline"/>
        </w:rPr>
        <w:t>: example page with Wasm SupportApi, can be opened from a desktop file manager</w:t>
      </w:r>
    </w:p>
    <w:p>
      <w:pPr>
        <w:pStyle w:val="md_Block"/>
        <w:numPr>
          <w:ilvl w:val="0"/>
          <w:numId w:val="1"/>
        </w:numPr>
        <w:contextualSpacing/>
      </w:pPr>
      <w:r>
        <w:rPr>
          <w:rStyle w:val="md_Inline-Consolas-9-F-F-F-FFDC143C-FFF1F1F1-"/>
        </w:rPr>
        <w:t>index-wasm-server.html</w:t>
      </w:r>
      <w:r>
        <w:rPr>
          <w:rStyle w:val="md_Inline"/>
        </w:rPr>
        <w:t>: example page with Wasm SupportApi, requires a web server, see run_wasm.cmd</w:t>
      </w:r>
    </w:p>
    <w:p>
      <w:pPr>
        <w:pStyle w:val="md_Block"/>
        <w:numPr>
          <w:ilvl w:val="0"/>
          <w:numId w:val="1"/>
        </w:numPr>
        <w:contextualSpacing/>
      </w:pPr>
      <w:r>
        <w:rPr>
          <w:rStyle w:val="md_Inline-Consolas-9-F-F-F-FFDC143C-FFF1F1F1-"/>
        </w:rPr>
        <w:t>run_wasm.cmd</w:t>
      </w:r>
      <w:r>
        <w:rPr>
          <w:rStyle w:val="md_Inline"/>
        </w:rPr>
        <w:t>: example script to open index-wasm-server.html</w:t>
      </w:r>
    </w:p>
    <w:p>
      <w:pPr>
        <w:pStyle w:val="md_Block"/>
        <w:numPr>
          <w:ilvl w:val="0"/>
          <w:numId w:val="1"/>
        </w:numPr>
        <w:contextualSpacing/>
      </w:pPr>
      <w:r>
        <w:rPr>
          <w:rStyle w:val="md_Inline-Consolas-9-F-F-F-FFDC143C-FFF1F1F1-"/>
        </w:rPr>
        <w:t>docs/</w:t>
      </w:r>
      <w:r>
        <w:rPr>
          <w:rStyle w:val="md_Inline"/>
        </w:rPr>
        <w:t>: documentation files</w:t>
      </w:r>
    </w:p>
    <w:p>
      <w:pPr>
        <w:pStyle w:val="md_Block"/>
        <w:numPr>
          <w:ilvl w:val="0"/>
          <w:numId w:val="1"/>
        </w:numPr>
        <w:contextualSpacing/>
      </w:pPr>
      <w:r>
        <w:rPr>
          <w:rStyle w:val="md_Inline-Consolas-9-F-F-F-FFDC143C-FFF1F1F1-"/>
        </w:rPr>
        <w:t>localization/</w:t>
      </w:r>
      <w:r>
        <w:rPr>
          <w:rStyle w:val="md_Inline"/>
        </w:rPr>
        <w:t>: localization example</w:t>
      </w:r>
    </w:p>
    <w:p>
      <w:pPr>
        <w:pStyle w:val="md_Block"/>
        <w:numPr>
          <w:ilvl w:val="0"/>
          <w:numId w:val="1"/>
        </w:numPr>
        <w:contextualSpacing/>
      </w:pPr>
      <w:r>
        <w:rPr>
          <w:rStyle w:val="md_Inline-Consolas-9-F-F-F-FFDC143C-FFF1F1F1-"/>
        </w:rPr>
        <w:t>resources/</w:t>
      </w:r>
      <w:r>
        <w:rPr>
          <w:rStyle w:val="md_Inline"/>
        </w:rPr>
        <w:t>: various resources</w:t>
      </w:r>
    </w:p>
    <w:p>
      <w:pPr>
        <w:pStyle w:val="md_Block"/>
        <w:numPr>
          <w:ilvl w:val="0"/>
          <w:numId w:val="1"/>
        </w:numPr>
        <w:contextualSpacing/>
      </w:pPr>
      <w:r>
        <w:rPr>
          <w:rStyle w:val="md_Inline-Consolas-9-F-F-F-FFDC143C-FFF1F1F1-"/>
        </w:rPr>
        <w:t>themes/</w:t>
      </w:r>
      <w:r>
        <w:rPr>
          <w:rStyle w:val="md_Inline"/>
        </w:rPr>
        <w:t>: theme files</w:t>
      </w:r>
    </w:p>
    <w:p>
      <w:pPr>
        <w:pStyle w:val="md_Block"/>
        <w:numPr>
          <w:ilvl w:val="0"/>
          <w:numId w:val="1"/>
        </w:numPr>
        <w:contextualSpacing/>
      </w:pPr>
      <w:r>
        <w:rPr>
          <w:rStyle w:val="md_Inline-Consolas-9-F-F-F-FFDC143C-FFF1F1F1-"/>
        </w:rPr>
        <w:t>typings/</w:t>
      </w:r>
      <w:r>
        <w:rPr>
          <w:rStyle w:val="md_Inline"/>
        </w:rPr>
        <w:t>: TypeScript declarations</w:t>
      </w:r>
    </w:p>
    <w:p>
      <w:pPr>
        <w:pStyle w:val="Heading2"/>
      </w:pPr>
      <w:r>
        <w:rPr>
          <w:rStyle w:val="md_Inline"/>
        </w:rPr>
        <w:t>Documentation</w:t>
      </w:r>
    </w:p>
    <w:p>
      <w:pPr>
        <w:pStyle w:val="md_Block"/>
      </w:pPr>
      <w:r>
        <w:rPr>
          <w:rStyle w:val="md_Inline"/>
        </w:rPr>
        <w:t xml:space="preserve">Online documentation is available </w:t>
      </w:r>
      <w:hyperlink r:id="R8857ba5151064404">
        <w:r>
          <w:rPr>
            <w:rStyle w:val="md_Inline-Calibri-1-F-F-F-FF0000EE-0-"/>
          </w:rPr>
          <w:t>here</w:t>
        </w:r>
      </w:hyperlink>
      <w:r>
        <w:rPr>
          <w:rStyle w:val="md_Inline"/>
        </w:rPr>
        <w:t>.</w:t>
      </w:r>
    </w:p>
    <w:p>
      <w:pPr>
        <w:pStyle w:val="Heading2"/>
      </w:pPr>
      <w:r>
        <w:rPr>
          <w:rStyle w:val="md_Inline"/>
        </w:rPr>
        <w:t>Licensing</w:t>
      </w:r>
    </w:p>
    <w:p>
      <w:pPr>
        <w:pStyle w:val="md_Block"/>
      </w:pPr>
      <w:r>
        <w:rPr>
          <w:rStyle w:val="md_Inline"/>
        </w:rPr>
        <w:t xml:space="preserve">Document Solutions PDF Viewer is a commercially licensed product. Please </w:t>
      </w:r>
      <w:hyperlink r:id="R3507922fcaea4453">
        <w:r>
          <w:rPr>
            <w:rStyle w:val="md_Inline-Calibri-1-F-F-F-FF0000EE-0-"/>
          </w:rPr>
          <w:t>visit this page</w:t>
        </w:r>
      </w:hyperlink>
      <w:r>
        <w:rPr>
          <w:rStyle w:val="md_Inline"/>
        </w:rPr>
        <w:t xml:space="preserve"> for details.</w:t>
      </w:r>
    </w:p>
    <w:p>
      <w:pPr>
        <w:pStyle w:val="Heading2"/>
      </w:pPr>
      <w:r>
        <w:rPr>
          <w:rStyle w:val="md_Inline"/>
        </w:rPr>
        <w:t>Getting more help</w:t>
      </w:r>
    </w:p>
    <w:p>
      <w:pPr>
        <w:pStyle w:val="md_Block"/>
      </w:pPr>
      <w:r>
        <w:rPr>
          <w:rStyle w:val="md_Inline"/>
        </w:rPr>
        <w:t>Document Solutions PDF Viewer is distributed as part of Document Solutions for PDF.</w:t>
      </w:r>
      <w:r>
        <w:rPr>
          <w:rStyle w:val="md_Inline"/>
        </w:rPr>
        <w:t xml:space="preserve"> </w:t>
      </w:r>
      <w:r>
        <w:rPr>
          <w:rStyle w:val="md_Inline"/>
        </w:rPr>
        <w:t>You can ask any questions about the viewer, or report bugs using the</w:t>
      </w:r>
      <w:r>
        <w:rPr>
          <w:rStyle w:val="md_Inline"/>
        </w:rPr>
        <w:t xml:space="preserve"> </w:t>
      </w:r>
      <w:hyperlink r:id="Re2e38dae57e44d05">
        <w:r>
          <w:rPr>
            <w:rStyle w:val="md_Inline-Calibri-1-F-F-F-FF0000EE-0-"/>
          </w:rPr>
          <w:t>Document Solutions for PDF public forum</w:t>
        </w:r>
      </w:hyperlink>
      <w:r>
        <w:rPr>
          <w:rStyle w:val="md_Inline"/>
        </w:rPr>
        <w:t>.</w:t>
      </w:r>
    </w:p>
    <w:p>
      <w:pPr>
        <w:pStyle w:val="Heading2"/>
      </w:pPr>
      <w:r>
        <w:rPr>
          <w:rStyle w:val="md_Inline"/>
        </w:rPr>
        <w:t>More details on using the viewer</w:t>
      </w:r>
    </w:p>
    <w:p>
      <w:pPr>
        <w:pStyle w:val="Heading3"/>
      </w:pPr>
      <w:r>
        <w:rPr>
          <w:rStyle w:val="md_Inline"/>
        </w:rPr>
        <w:t>Adding the viewer to an HTML page:</w:t>
      </w:r>
    </w:p>
    <w:p>
      <w:pPr>
        <w:pStyle w:val="md_CodeBlock"/>
      </w:pPr>
      <w:r>
        <w:rPr>
          <w:rStyle w:val="md_Inline"/>
        </w:rPr>
        <w:t>&lt;!DOCTYPE html&gt;</w:t>
        <w:br/>
      </w:r>
      <w:r>
        <w:rPr>
          <w:rStyle w:val="md_Inline"/>
        </w:rPr>
        <w:t>&lt;html lang="en"&gt;</w:t>
        <w:br/>
      </w:r>
      <w:r>
        <w:rPr>
          <w:rStyle w:val="md_Inline"/>
        </w:rPr>
        <w:t xml:space="preserve">  &lt;head&gt;</w:t>
        <w:br/>
      </w:r>
      <w:r>
        <w:rPr>
          <w:rStyle w:val="md_Inline"/>
        </w:rPr>
        <w:t xml:space="preserve">    &lt;meta charset="utf-8"&gt;</w:t>
        <w:br/>
      </w:r>
      <w:r>
        <w:rPr>
          <w:rStyle w:val="md_Inline"/>
        </w:rPr>
        <w:t xml:space="preserve">    &lt;!-- Limit content scaling to ensure that the viewer zooms correctly on mobile devices: --&gt;</w:t>
        <w:br/>
      </w:r>
      <w:r>
        <w:rPr>
          <w:rStyle w:val="md_Inline"/>
        </w:rPr>
        <w:t xml:space="preserve">    &lt;meta name="viewport" content="width=device-width, initial-scale=1.0, minimum-scale=1.0, maximum-scale=1.0, user-scalable=no" /&gt;</w:t>
        <w:br/>
      </w:r>
      <w:r>
        <w:rPr>
          <w:rStyle w:val="md_Inline"/>
        </w:rPr>
        <w:t xml:space="preserve">    &lt;meta name="theme-color" content="#000000" /&gt;</w:t>
        <w:br/>
      </w:r>
      <w:r>
        <w:rPr>
          <w:rStyle w:val="md_Inline"/>
        </w:rPr>
        <w:t xml:space="preserve">    &lt;title&gt;Document Solutions PDF Viewer&lt;/title&gt;</w:t>
        <w:br/>
      </w:r>
      <w:r>
        <w:rPr>
          <w:rStyle w:val="md_Inline"/>
        </w:rPr>
        <w:t xml:space="preserve">    &lt;script type="text/javascript" src="lib/dspdfviewer.js"&gt;&lt;/script&gt;</w:t>
        <w:br/>
      </w:r>
      <w:r>
        <w:rPr>
          <w:rStyle w:val="md_Inline"/>
        </w:rPr>
        <w:t xml:space="preserve">    &lt;script&gt;</w:t>
        <w:br/>
      </w:r>
      <w:r>
        <w:rPr>
          <w:rStyle w:val="md_Inline"/>
        </w:rPr>
        <w:t xml:space="preserve">        function loadPdfViewer(selector) {</w:t>
        <w:br/>
      </w:r>
      <w:r>
        <w:rPr>
          <w:rStyle w:val="md_Inline"/>
        </w:rPr>
        <w:t xml:space="preserve">            var viewer = new DsPdfViewer(selector,</w:t>
        <w:br/>
      </w:r>
      <w:r>
        <w:rPr>
          <w:rStyle w:val="md_Inline"/>
        </w:rPr>
        <w:t xml:space="preserve">              {</w:t>
        <w:br/>
      </w:r>
      <w:r>
        <w:rPr>
          <w:rStyle w:val="md_Inline"/>
        </w:rPr>
        <w:t xml:space="preserve">                /* Specify options here */</w:t>
        <w:br/>
      </w:r>
      <w:r>
        <w:rPr>
          <w:rStyle w:val="md_Inline"/>
        </w:rPr>
        <w:t xml:space="preserve">                renderInteractiveForms: true</w:t>
        <w:br/>
      </w:r>
      <w:r>
        <w:rPr>
          <w:rStyle w:val="md_Inline"/>
        </w:rPr>
        <w:t xml:space="preserve">              });</w:t>
        <w:br/>
      </w:r>
      <w:r>
        <w:rPr>
          <w:rStyle w:val="md_Inline"/>
        </w:rPr>
        <w:t xml:space="preserve">            // Skip the 'report list' panel:</w:t>
        <w:br/>
      </w:r>
      <w:r>
        <w:rPr>
          <w:rStyle w:val="md_Inline"/>
        </w:rPr>
        <w:t xml:space="preserve">            // viewer.addReportListPanel();</w:t>
        <w:br/>
      </w:r>
      <w:r>
        <w:rPr>
          <w:rStyle w:val="md_Inline"/>
        </w:rPr>
        <w:t xml:space="preserve">            viewer.addDefaultPanels();</w:t>
        <w:br/>
      </w:r>
      <w:r>
        <w:rPr>
          <w:rStyle w:val="md_Inline"/>
        </w:rPr>
        <w:t xml:space="preserve">            // Optionally, open a PDF (will only work if this runs from a server):</w:t>
        <w:br/>
      </w:r>
      <w:r>
        <w:rPr>
          <w:rStyle w:val="md_Inline"/>
        </w:rPr>
        <w:t xml:space="preserve">            viewer.open('HelloWorld.pdf');</w:t>
        <w:br/>
      </w:r>
      <w:r>
        <w:rPr>
          <w:rStyle w:val="md_Inline"/>
        </w:rPr>
        <w:t xml:space="preserve">            // Change default viewer toolbar:</w:t>
        <w:br/>
      </w:r>
      <w:r>
        <w:rPr>
          <w:rStyle w:val="md_Inline"/>
        </w:rPr>
        <w:t xml:space="preserve">            viewer.toolbarLayout.viewer.default = ['$navigation', '$split', 'text-selection', 'pan', '$zoom', '$fullscreen',</w:t>
        <w:br/>
      </w:r>
      <w:r>
        <w:rPr>
          <w:rStyle w:val="md_Inline"/>
        </w:rPr>
        <w:t xml:space="preserve">              'save', 'print', 'rotate', 'view-mode', 'doc-title'];</w:t>
        <w:br/>
      </w:r>
      <w:r>
        <w:rPr>
          <w:rStyle w:val="md_Inline"/>
        </w:rPr>
        <w:t xml:space="preserve">            viewer.applyToolbarLayout();</w:t>
        <w:br/>
      </w:r>
      <w:r>
        <w:rPr>
          <w:rStyle w:val="md_Inline"/>
        </w:rPr>
        <w:t xml:space="preserve">        }</w:t>
        <w:br/>
      </w:r>
      <w:r>
        <w:rPr>
          <w:rStyle w:val="md_Inline"/>
        </w:rPr>
        <w:t xml:space="preserve">    &lt;/script&gt;</w:t>
        <w:br/>
      </w:r>
      <w:r>
        <w:rPr>
          <w:rStyle w:val="md_Inline"/>
        </w:rPr>
        <w:t xml:space="preserve">  &lt;/head&gt;</w:t>
        <w:br/>
      </w:r>
      <w:r>
        <w:rPr>
          <w:rStyle w:val="md_Inline"/>
        </w:rPr>
        <w:t xml:space="preserve">  &lt;body onload="loadPdfViewer('#root')"&gt;</w:t>
        <w:br/>
      </w:r>
      <w:r>
        <w:rPr>
          <w:rStyle w:val="md_Inline"/>
        </w:rPr>
        <w:t xml:space="preserve">    &lt;div id="root"&gt;&lt;/div&gt;</w:t>
        <w:br/>
      </w:r>
      <w:r>
        <w:rPr>
          <w:rStyle w:val="md_Inline"/>
        </w:rPr>
        <w:t xml:space="preserve">  &lt;/body&gt;</w:t>
        <w:br/>
      </w:r>
      <w:r>
        <w:rPr>
          <w:rStyle w:val="md_Inline"/>
        </w:rPr>
        <w:t>&lt;/html&gt;</w:t>
      </w:r>
    </w:p>
    <w:p>
      <w:pPr>
        <w:pStyle w:val="md_CodeBlockBreak"/>
      </w:pPr>
    </w:p>
    <w:p>
      <w:pPr>
        <w:pStyle w:val="Heading3"/>
      </w:pPr>
      <w:r>
        <w:rPr>
          <w:rStyle w:val="md_Inline"/>
        </w:rPr>
        <w:t>How to license the viewer:</w:t>
      </w:r>
    </w:p>
    <w:p>
      <w:pPr>
        <w:pStyle w:val="md_Block"/>
      </w:pPr>
      <w:r>
        <w:rPr>
          <w:rStyle w:val="md_Inline"/>
        </w:rPr>
        <w:t>Set the DsPdfViewer Deployment key to the DsPdfViewer.License property before you create and initialize DsPdfViewer.</w:t>
      </w:r>
      <w:r>
        <w:rPr>
          <w:rStyle w:val="md_Inline"/>
        </w:rPr>
        <w:t xml:space="preserve"> </w:t>
      </w:r>
      <w:r>
        <w:rPr>
          <w:rStyle w:val="md_Inline"/>
        </w:rPr>
        <w:t>This must precede the code that references the js files.</w:t>
      </w:r>
    </w:p>
    <w:p>
      <w:pPr>
        <w:pStyle w:val="md_CodeBlock"/>
      </w:pPr>
      <w:r>
        <w:rPr>
          <w:rStyle w:val="md_Inline"/>
        </w:rPr>
        <w:t xml:space="preserve">  // Add your license</w:t>
        <w:br/>
      </w:r>
      <w:r>
        <w:rPr>
          <w:rStyle w:val="md_Inline"/>
        </w:rPr>
        <w:t xml:space="preserve">  DsPdfViewer.LicenseKey = 'xxx';</w:t>
        <w:br/>
      </w:r>
      <w:r>
        <w:rPr>
          <w:rStyle w:val="md_Inline"/>
        </w:rPr>
        <w:t xml:space="preserve">  // Add your code</w:t>
        <w:br/>
      </w:r>
      <w:r>
        <w:rPr>
          <w:rStyle w:val="md_Inline"/>
        </w:rPr>
        <w:t xml:space="preserve">  const viewer = new DsPdfViewer("#viewer1", { file: 'helloworld.pdf' });</w:t>
        <w:br/>
      </w:r>
      <w:r>
        <w:rPr>
          <w:rStyle w:val="md_Inline"/>
        </w:rPr>
        <w:t xml:space="preserve">  viewer.addDefaultPanels();</w:t>
      </w:r>
    </w:p>
    <w:p>
      <w:pPr>
        <w:pStyle w:val="md_CodeBlockBreak"/>
      </w:pPr>
    </w:p>
    <w:p>
      <w:pPr>
        <w:pStyle w:val="Heading3"/>
      </w:pPr>
      <w:bookmarkStart w:name="support_api" w:id="8428ed36-1973-4bf6-84e0-992da3ad5daf"/>
      <w:bookmarkEnd w:id="8428ed36-1973-4bf6-84e0-992da3ad5daf"/>
      <w:r>
        <w:rPr>
          <w:rStyle w:val="md_Inline"/>
        </w:rPr>
        <w:t>Support API</w:t>
      </w:r>
    </w:p>
    <w:p>
      <w:pPr>
        <w:pStyle w:val="md_Block"/>
      </w:pPr>
      <w:r>
        <w:rPr>
          <w:rStyle w:val="md_Inline-_-_-_-T-_-_-_-"/>
        </w:rPr>
        <w:t>Support API</w:t>
      </w:r>
      <w:r>
        <w:rPr>
          <w:rStyle w:val="md_Inline"/>
        </w:rPr>
        <w:t xml:space="preserve"> is our PDF processing engine that enables the PDF editing features of DsPdfViewer.</w:t>
      </w:r>
      <w:r>
        <w:rPr>
          <w:rStyle w:val="md_Inline"/>
        </w:rPr>
        <w:t xml:space="preserve"> </w:t>
      </w:r>
      <w:r>
        <w:rPr>
          <w:rStyle w:val="md_Inline"/>
        </w:rPr>
        <w:t xml:space="preserve">Two options are available when configuring the viewer with </w:t>
      </w:r>
      <w:r>
        <w:rPr>
          <w:rStyle w:val="md_Inline-_-_-_-T-_-_-_-"/>
        </w:rPr>
        <w:t>Support API</w:t>
      </w:r>
      <w:r>
        <w:rPr>
          <w:rStyle w:val="md_Inline"/>
        </w:rPr>
        <w:t>:</w:t>
      </w:r>
    </w:p>
    <w:p>
      <w:pPr>
        <w:pStyle w:val="md_Block"/>
        <w:numPr>
          <w:ilvl w:val="0"/>
          <w:numId w:val="1"/>
        </w:numPr>
        <w:contextualSpacing/>
      </w:pPr>
      <w:r>
        <w:rPr>
          <w:rStyle w:val="md_Inline-_-_-T-_-_-_-_-"/>
        </w:rPr>
        <w:t>Server-based Support API</w:t>
      </w:r>
      <w:r>
        <w:rPr>
          <w:rStyle w:val="md_Inline"/>
        </w:rPr>
        <w:t xml:space="preserve">: requires </w:t>
      </w:r>
      <w:hyperlink r:id="R53a8932da07b440b">
        <w:r>
          <w:rPr>
            <w:rStyle w:val="md_Inline-Calibri-1-F-F-F-FF0000EE-0-"/>
          </w:rPr>
          <w:t>DS.Documents.Pdf.ViewerSupportApi</w:t>
        </w:r>
      </w:hyperlink>
      <w:r>
        <w:rPr>
          <w:rStyle w:val="md_Inline"/>
        </w:rPr>
        <w:t xml:space="preserve"> </w:t>
      </w:r>
      <w:r>
        <w:rPr>
          <w:rStyle w:val="md_Inline"/>
        </w:rPr>
        <w:t>NuGet package which needs to run on a .NET server. The viewer connects to it via the</w:t>
      </w:r>
      <w:r>
        <w:rPr>
          <w:rStyle w:val="md_Inline"/>
        </w:rPr>
        <w:t xml:space="preserve"> </w:t>
      </w:r>
      <w:hyperlink r:id="R9c0718c729634d2c">
        <w:r>
          <w:rPr>
            <w:rStyle w:val="md_Inline-Calibri-1-F-F-F-FF0000EE-0-"/>
          </w:rPr>
          <w:t>supportApi</w:t>
        </w:r>
      </w:hyperlink>
      <w:r>
        <w:rPr>
          <w:rStyle w:val="md_Inline"/>
        </w:rPr>
        <w:t xml:space="preserve"> property</w:t>
      </w:r>
      <w:r>
        <w:rPr>
          <w:rStyle w:val="md_Inline"/>
        </w:rPr>
        <w:t xml:space="preserve"> </w:t>
      </w:r>
      <w:r>
        <w:rPr>
          <w:rStyle w:val="md_Inline"/>
        </w:rPr>
        <w:t>and uses that connection to perform any edits.</w:t>
      </w:r>
    </w:p>
    <w:p>
      <w:pPr>
        <w:pStyle w:val="md_Block"/>
        <w:numPr>
          <w:ilvl w:val="0"/>
        </w:numPr>
        <w:ind w:left="400"/>
        <w:contextualSpacing/>
      </w:pPr>
      <w:r>
        <w:rPr>
          <w:rStyle w:val="md_Inline"/>
        </w:rPr>
        <w:t>To set up a Support API server on your system and see it in action,</w:t>
      </w:r>
      <w:r>
        <w:rPr>
          <w:rStyle w:val="md_Inline"/>
        </w:rPr>
        <w:t xml:space="preserve"> </w:t>
      </w:r>
      <w:r>
        <w:rPr>
          <w:rStyle w:val="md_Inline"/>
        </w:rPr>
        <w:t xml:space="preserve">download any of the samples from the </w:t>
      </w:r>
      <w:hyperlink r:id="R4f27a7c8a1784338">
        <w:r>
          <w:rPr>
            <w:rStyle w:val="md_Inline-Calibri-1-F-F-F-FF0000EE-0-"/>
          </w:rPr>
          <w:t>DsPdfViewer demo site</w:t>
        </w:r>
      </w:hyperlink>
      <w:r>
        <w:rPr>
          <w:rStyle w:val="md_Inline"/>
        </w:rPr>
        <w:t xml:space="preserve"> </w:t>
      </w:r>
      <w:r>
        <w:rPr>
          <w:rStyle w:val="md_Inline"/>
        </w:rPr>
        <w:t xml:space="preserve">(e.g. </w:t>
      </w:r>
      <w:hyperlink r:id="R60b5d8bbc3514bb0">
        <w:r>
          <w:rPr>
            <w:rStyle w:val="md_Inline-Calibri-1-F-F-F-FF0000EE-0-"/>
          </w:rPr>
          <w:t>Edit PDF</w:t>
        </w:r>
      </w:hyperlink>
      <w:r>
        <w:rPr>
          <w:rStyle w:val="md_Inline"/>
        </w:rPr>
        <w:t>),</w:t>
      </w:r>
      <w:r>
        <w:rPr>
          <w:rStyle w:val="md_Inline"/>
        </w:rPr>
        <w:t xml:space="preserve"> </w:t>
      </w:r>
      <w:r>
        <w:rPr>
          <w:rStyle w:val="md_Inline"/>
        </w:rPr>
        <w:t xml:space="preserve">and follow the instructions in the </w:t>
      </w:r>
      <w:r>
        <w:rPr>
          <w:rStyle w:val="md_Inline-Consolas-9-F-F-F-FFDC143C-FFF1F1F1-"/>
        </w:rPr>
        <w:t>readme.md</w:t>
      </w:r>
      <w:r>
        <w:rPr>
          <w:rStyle w:val="md_Inline"/>
        </w:rPr>
        <w:t xml:space="preserve"> included in the downloaded zip.</w:t>
      </w:r>
    </w:p>
    <w:p>
      <w:pPr>
        <w:pStyle w:val="md_Block"/>
        <w:numPr>
          <w:ilvl w:val="0"/>
        </w:numPr>
        <w:ind w:left="400"/>
        <w:contextualSpacing/>
      </w:pPr>
      <w:r>
        <w:rPr>
          <w:rStyle w:val="md_Inline"/>
        </w:rPr>
        <w:t xml:space="preserve">The full C# source code of </w:t>
      </w:r>
      <w:hyperlink r:id="R065db2afdc634c66">
        <w:r>
          <w:rPr>
            <w:rStyle w:val="md_Inline-Calibri-1-F-F-F-FF0000EE-0-"/>
          </w:rPr>
          <w:t>ViewerSupportApi</w:t>
        </w:r>
      </w:hyperlink>
      <w:r>
        <w:rPr>
          <w:rStyle w:val="md_Inline"/>
        </w:rPr>
        <w:t xml:space="preserve"> </w:t>
      </w:r>
      <w:r>
        <w:rPr>
          <w:rStyle w:val="md_Inline"/>
        </w:rPr>
        <w:t xml:space="preserve">together with demo projects for .NET 8 and Web Forms is included in the </w:t>
      </w:r>
      <w:r>
        <w:rPr>
          <w:rStyle w:val="md_Inline-Consolas-9-F-F-F-FFDC143C-FFF1F1F1-"/>
        </w:rPr>
        <w:t>src/</w:t>
      </w:r>
      <w:r>
        <w:rPr>
          <w:rStyle w:val="md_Inline"/>
        </w:rPr>
        <w:t xml:space="preserve"> folder</w:t>
      </w:r>
      <w:r>
        <w:rPr>
          <w:rStyle w:val="md_Inline"/>
        </w:rPr>
        <w:t xml:space="preserve"> </w:t>
      </w:r>
      <w:r>
        <w:rPr>
          <w:rStyle w:val="md_Inline"/>
        </w:rPr>
        <w:t xml:space="preserve">inside the NuGet package (the </w:t>
      </w:r>
      <w:r>
        <w:rPr>
          <w:rStyle w:val="md_Inline-_-_-T-_-_-_-_-"/>
        </w:rPr>
        <w:t>WEB_FORMS</w:t>
      </w:r>
      <w:r>
        <w:rPr>
          <w:rStyle w:val="md_Inline"/>
        </w:rPr>
        <w:t xml:space="preserve"> constant is defined for the Web Forms target).</w:t>
      </w:r>
      <w:r>
        <w:rPr>
          <w:rStyle w:val="md_Inline"/>
        </w:rPr>
        <w:t xml:space="preserve"> </w:t>
      </w:r>
      <w:r>
        <w:rPr>
          <w:rStyle w:val="md_Inline"/>
        </w:rPr>
        <w:t>In your server solution you can either reference the package, or include the source project and reference it instead.</w:t>
      </w:r>
    </w:p>
    <w:p>
      <w:pPr>
        <w:pStyle w:val="md_Block"/>
        <w:numPr>
          <w:ilvl w:val="0"/>
          <w:numId w:val="1"/>
        </w:numPr>
        <w:contextualSpacing/>
      </w:pPr>
      <w:r>
        <w:rPr>
          <w:rStyle w:val="md_Inline-_-_-T-_-_-_-_-"/>
        </w:rPr>
        <w:t>Client-based Support API</w:t>
      </w:r>
      <w:r>
        <w:rPr>
          <w:rStyle w:val="md_Inline"/>
        </w:rPr>
        <w:t xml:space="preserve">: uses the </w:t>
      </w:r>
      <w:r>
        <w:rPr>
          <w:rStyle w:val="md_Inline-Consolas-9-F-F-F-FFDC143C-FFF1F1F1-"/>
        </w:rPr>
        <w:t>DsPdf.wasm</w:t>
      </w:r>
      <w:r>
        <w:rPr>
          <w:rStyle w:val="md_Inline"/>
        </w:rPr>
        <w:t xml:space="preserve"> WebAssembly binary that runs in the client browser.</w:t>
      </w:r>
      <w:r>
        <w:rPr>
          <w:rStyle w:val="md_Inline"/>
        </w:rPr>
        <w:t xml:space="preserve"> </w:t>
      </w:r>
      <w:r>
        <w:rPr>
          <w:rStyle w:val="md_Inline"/>
        </w:rPr>
        <w:t>This configuration does not require a server connection, all editing is done on the client.</w:t>
      </w:r>
      <w:r>
        <w:rPr>
          <w:rStyle w:val="md_Inline"/>
        </w:rPr>
        <w:t xml:space="preserve"> </w:t>
      </w:r>
      <w:r>
        <w:rPr>
          <w:rStyle w:val="md_Inline"/>
        </w:rPr>
        <w:t>You also do not need to download any additional components as the Wasm binaries are included in this package.</w:t>
      </w:r>
    </w:p>
    <w:p>
      <w:pPr>
        <w:pStyle w:val="md_Block"/>
        <w:numPr>
          <w:ilvl w:val="0"/>
        </w:numPr>
        <w:ind w:left="400"/>
        <w:contextualSpacing/>
      </w:pPr>
      <w:r>
        <w:rPr>
          <w:rStyle w:val="md_Inline"/>
        </w:rPr>
        <w:t xml:space="preserve">To try the Wasm option, you can simply double click the </w:t>
      </w:r>
      <w:r>
        <w:rPr>
          <w:rStyle w:val="md_Inline-Consolas-9-F-F-F-FFDC143C-FFF1F1F1-"/>
        </w:rPr>
        <w:t>index-wasm.html</w:t>
      </w:r>
      <w:r>
        <w:rPr>
          <w:rStyle w:val="md_Inline"/>
        </w:rPr>
        <w:t xml:space="preserve"> file (included in this package) in your file manager.</w:t>
      </w:r>
      <w:r>
        <w:rPr>
          <w:rStyle w:val="md_Inline"/>
        </w:rPr>
        <w:t xml:space="preserve"> </w:t>
      </w:r>
      <w:r>
        <w:rPr>
          <w:rStyle w:val="md_Inline"/>
        </w:rPr>
        <w:t xml:space="preserve">Also included is </w:t>
      </w:r>
      <w:r>
        <w:rPr>
          <w:rStyle w:val="md_Inline-Consolas-9-F-F-F-FFDC143C-FFF1F1F1-"/>
        </w:rPr>
        <w:t>run_wasm.cmd</w:t>
      </w:r>
      <w:r>
        <w:rPr>
          <w:rStyle w:val="md_Inline"/>
        </w:rPr>
        <w:t xml:space="preserve"> that uses </w:t>
      </w:r>
      <w:hyperlink r:id="R3d0ef69bff9d4811">
        <w:r>
          <w:rPr>
            <w:rStyle w:val="md_Inline-Calibri-1-F-F-F-FF0000EE-0-"/>
          </w:rPr>
          <w:t>http-server</w:t>
        </w:r>
      </w:hyperlink>
      <w:r>
        <w:rPr>
          <w:rStyle w:val="md_Inline"/>
        </w:rPr>
        <w:t xml:space="preserve"> </w:t>
      </w:r>
      <w:r>
        <w:rPr>
          <w:rStyle w:val="md_Inline"/>
        </w:rPr>
        <w:t xml:space="preserve">to load </w:t>
      </w:r>
      <w:r>
        <w:rPr>
          <w:rStyle w:val="md_Inline-Consolas-9-F-F-F-FFDC143C-FFF1F1F1-"/>
        </w:rPr>
        <w:t>index-wasm-server.html</w:t>
      </w:r>
      <w:r>
        <w:rPr>
          <w:rStyle w:val="md_Inline"/>
        </w:rPr>
        <w:t>, showing a more flexible approach</w:t>
      </w:r>
      <w:r>
        <w:rPr>
          <w:rStyle w:val="md_Inline"/>
        </w:rPr>
        <w:t xml:space="preserve"> </w:t>
      </w:r>
      <w:r>
        <w:rPr>
          <w:rStyle w:val="md_Inline"/>
        </w:rPr>
        <w:t xml:space="preserve">to using the Wasm option, see comments in </w:t>
      </w:r>
      <w:r>
        <w:rPr>
          <w:rStyle w:val="md_Inline-Consolas-9-F-F-F-FFDC143C-FFF1F1F1-"/>
        </w:rPr>
        <w:t>index-wasm-server.html</w:t>
      </w:r>
      <w:r>
        <w:rPr>
          <w:rStyle w:val="md_Inline"/>
        </w:rPr>
        <w:t xml:space="preserve"> for details.</w:t>
      </w:r>
    </w:p>
    <w:p>
      <w:pPr>
        <w:pStyle w:val="md_Block"/>
        <w:numPr>
          <w:ilvl w:val="0"/>
        </w:numPr>
        <w:ind w:left="400"/>
        <w:contextualSpacing/>
      </w:pPr>
      <w:r>
        <w:rPr>
          <w:rStyle w:val="md_Inline"/>
        </w:rPr>
        <w:t>Due to its client-based nature, collaboration features are not available in the Wasm configuration.</w:t>
      </w:r>
      <w:r>
        <w:rPr>
          <w:rStyle w:val="md_Inline"/>
        </w:rPr>
        <w:t xml:space="preserve"> </w:t>
      </w:r>
      <w:r>
        <w:rPr>
          <w:rStyle w:val="md_Inline"/>
        </w:rPr>
        <w:t>Also, in this release (v7.2) the following features are not yet supported, and will be disabled</w:t>
      </w:r>
      <w:r>
        <w:rPr>
          <w:rStyle w:val="md_Inline"/>
        </w:rPr>
        <w:t xml:space="preserve"> </w:t>
      </w:r>
      <w:r>
        <w:rPr>
          <w:rStyle w:val="md_Inline"/>
        </w:rPr>
        <w:t>in the viewer UI if the Wasm configuration is used:</w:t>
      </w:r>
    </w:p>
    <w:p>
      <w:pPr>
        <w:pStyle w:val="md_Block"/>
        <w:numPr>
          <w:ilvl w:val="1"/>
          <w:numId w:val="1"/>
        </w:numPr>
        <w:contextualSpacing/>
      </w:pPr>
      <w:r>
        <w:rPr>
          <w:rStyle w:val="md_Inline"/>
        </w:rPr>
        <w:t>Adding/applying redacts</w:t>
      </w:r>
    </w:p>
    <w:p>
      <w:pPr>
        <w:pStyle w:val="md_Block"/>
        <w:numPr>
          <w:ilvl w:val="1"/>
          <w:numId w:val="1"/>
        </w:numPr>
        <w:contextualSpacing/>
      </w:pPr>
      <w:r>
        <w:rPr>
          <w:rStyle w:val="md_Inline"/>
        </w:rPr>
        <w:t>Electronic signatures</w:t>
      </w:r>
    </w:p>
    <w:p>
      <w:pPr>
        <w:pStyle w:val="md_Block"/>
        <w:numPr>
          <w:ilvl w:val="1"/>
          <w:numId w:val="1"/>
        </w:numPr>
        <w:contextualSpacing/>
      </w:pPr>
      <w:r>
        <w:rPr>
          <w:rStyle w:val="md_Inline"/>
        </w:rPr>
        <w:t>Export to raster or SVG images</w:t>
      </w:r>
    </w:p>
    <w:p>
      <w:pPr>
        <w:pStyle w:val="md_Block"/>
        <w:numPr>
          <w:ilvl w:val="1"/>
          <w:numId w:val="1"/>
        </w:numPr>
        <w:contextualSpacing/>
      </w:pPr>
      <w:r>
        <w:rPr>
          <w:rStyle w:val="md_Inline"/>
        </w:rPr>
        <w:t>Converting annotations to content</w:t>
      </w:r>
    </w:p>
    <w:p>
      <w:pPr>
        <w:pStyle w:val="md_Block"/>
        <w:numPr>
          <w:ilvl w:val="0"/>
        </w:numPr>
        <w:ind w:left="400"/>
        <w:contextualSpacing/>
      </w:pPr>
      <w:r>
        <w:rPr>
          <w:rStyle w:val="md_Inline"/>
        </w:rPr>
        <w:t xml:space="preserve">If you are using IIS, you will need to explicitly allow IIS to load .wasm files in your </w:t>
      </w:r>
      <w:r>
        <w:rPr>
          <w:rStyle w:val="md_Inline-Consolas-9-F-F-F-FFDC143C-FFF1F1F1-"/>
        </w:rPr>
        <w:t>web.config</w:t>
      </w:r>
      <w:r>
        <w:rPr>
          <w:rStyle w:val="md_Inline"/>
        </w:rPr>
        <w:t xml:space="preserve"> in order to use </w:t>
      </w:r>
      <w:r>
        <w:rPr>
          <w:rStyle w:val="md_Inline-Consolas-9-F-F-F-FFDC143C-FFF1F1F1-"/>
        </w:rPr>
        <w:t>DsPdf.wasm</w:t>
      </w:r>
      <w:r>
        <w:rPr>
          <w:rStyle w:val="md_Inline"/>
        </w:rPr>
        <w:t>:</w:t>
      </w:r>
    </w:p>
    <w:p>
      <w:pPr>
        <w:pStyle w:val="md_CodeBlock"/>
        <w:numPr>
          <w:ilvl w:val="0"/>
        </w:numPr>
        <w:ind w:left="400"/>
        <w:contextualSpacing/>
      </w:pPr>
      <w:r>
        <w:rPr>
          <w:rStyle w:val="md_Inline"/>
        </w:rPr>
        <w:t>&lt;?xml version="1.0" encoding="UTF-8"?&gt;</w:t>
        <w:br/>
      </w:r>
      <w:r>
        <w:rPr>
          <w:rStyle w:val="md_Inline"/>
        </w:rPr>
        <w:t>&lt;configuration&gt;</w:t>
        <w:br/>
      </w:r>
      <w:r>
        <w:rPr>
          <w:rStyle w:val="md_Inline"/>
        </w:rPr>
        <w:t>&lt;system.webServer&gt;</w:t>
        <w:br/>
      </w:r>
      <w:r>
        <w:rPr>
          <w:rStyle w:val="md_Inline"/>
        </w:rPr>
        <w:t xml:space="preserve">  &lt;staticContent&gt;</w:t>
        <w:br/>
      </w:r>
      <w:r>
        <w:rPr>
          <w:rStyle w:val="md_Inline"/>
        </w:rPr>
        <w:t xml:space="preserve">    &lt;remove fileExtension=".wasm" /&gt;</w:t>
        <w:br/>
      </w:r>
      <w:r>
        <w:rPr>
          <w:rStyle w:val="md_Inline"/>
        </w:rPr>
        <w:t xml:space="preserve">    &lt;mimeMap fileExtension=".wasm" mimeType="application/wasm" /&gt;</w:t>
        <w:br/>
      </w:r>
      <w:r>
        <w:rPr>
          <w:rStyle w:val="md_Inline"/>
        </w:rPr>
        <w:t xml:space="preserve">  &lt;/staticContent&gt;</w:t>
        <w:br/>
      </w:r>
      <w:r>
        <w:rPr>
          <w:rStyle w:val="md_Inline"/>
        </w:rPr>
        <w:t xml:space="preserve">  &lt;httpCompression&gt;</w:t>
        <w:br/>
      </w:r>
      <w:r>
        <w:rPr>
          <w:rStyle w:val="md_Inline"/>
        </w:rPr>
        <w:t xml:space="preserve">    &lt;dynamicTypes&gt;</w:t>
        <w:br/>
      </w:r>
      <w:r>
        <w:rPr>
          <w:rStyle w:val="md_Inline"/>
        </w:rPr>
        <w:t xml:space="preserve">      &lt;add mimeType="application/wasm" enabled="true" /&gt;</w:t>
        <w:br/>
      </w:r>
      <w:r>
        <w:rPr>
          <w:rStyle w:val="md_Inline"/>
        </w:rPr>
        <w:t xml:space="preserve">    &lt;/dynamicTypes&gt;</w:t>
        <w:br/>
      </w:r>
      <w:r>
        <w:rPr>
          <w:rStyle w:val="md_Inline"/>
        </w:rPr>
        <w:t xml:space="preserve">  &lt;/httpCompression&gt;</w:t>
        <w:br/>
      </w:r>
      <w:r>
        <w:rPr>
          <w:rStyle w:val="md_Inline"/>
        </w:rPr>
        <w:t>&lt;/system.webServer&gt;</w:t>
        <w:br/>
      </w:r>
      <w:r>
        <w:rPr>
          <w:rStyle w:val="md_Inline"/>
        </w:rPr>
        <w:t>&lt;/configuration&gt;</w:t>
      </w:r>
    </w:p>
    <w:p>
      <w:pPr>
        <w:pStyle w:val="md_CodeBlockBreak"/>
        <w:numPr>
          <w:ilvl w:val="0"/>
        </w:numPr>
        <w:ind w:left="400"/>
        <w:contextualSpacing/>
      </w:pPr>
    </w:p>
    <w:p>
      <w:pPr>
        <w:pStyle w:val="Heading4"/>
      </w:pPr>
      <w:r>
        <w:rPr>
          <w:rStyle w:val="md_Inline"/>
        </w:rPr>
        <w:t xml:space="preserve">Note that you need a Document Solutions for PDF Professional license in order to use </w:t>
      </w:r>
      <w:r>
        <w:rPr>
          <w:rStyle w:val="md_Inline-_-_-_-T-_-_-_-"/>
        </w:rPr>
        <w:t>Support API</w:t>
      </w:r>
      <w:r>
        <w:rPr>
          <w:rStyle w:val="md_Inline"/>
        </w:rPr>
        <w:t xml:space="preserve"> in your apps.</w:t>
      </w:r>
    </w:p>
    <w:p>
      <w:pPr>
        <w:pStyle w:val="Heading3"/>
      </w:pPr>
      <w:r>
        <w:rPr>
          <w:rStyle w:val="md_Inline"/>
        </w:rPr>
        <w:t>Keyboard shortcuts</w:t>
      </w:r>
    </w:p>
    <w:p>
      <w:pPr>
        <w:pStyle w:val="Heading4"/>
      </w:pPr>
      <w:r>
        <w:rPr>
          <w:rStyle w:val="md_Inline"/>
        </w:rPr>
        <w:t>Viewer mode</w:t>
      </w:r>
    </w:p>
    <w:p>
      <w:pPr>
        <w:pStyle w:val="md_Block"/>
        <w:numPr>
          <w:ilvl w:val="0"/>
          <w:numId w:val="1"/>
        </w:numPr>
        <w:contextualSpacing/>
      </w:pPr>
      <w:r>
        <w:rPr>
          <w:rStyle w:val="md_Inline-Consolas-9-F-F-F-FFDC143C-FFF1F1F1-"/>
        </w:rPr>
        <w:t>Ctrl +</w:t>
      </w:r>
      <w:r>
        <w:rPr>
          <w:rStyle w:val="md_Inline"/>
        </w:rPr>
        <w:t xml:space="preserve"> - zoom in</w:t>
      </w:r>
    </w:p>
    <w:p>
      <w:pPr>
        <w:pStyle w:val="md_Block"/>
        <w:numPr>
          <w:ilvl w:val="0"/>
          <w:numId w:val="1"/>
        </w:numPr>
        <w:contextualSpacing/>
      </w:pPr>
      <w:r>
        <w:rPr>
          <w:rStyle w:val="md_Inline-Consolas-9-F-F-F-FFDC143C-FFF1F1F1-"/>
        </w:rPr>
        <w:t>Ctrl -</w:t>
      </w:r>
      <w:r>
        <w:rPr>
          <w:rStyle w:val="md_Inline"/>
        </w:rPr>
        <w:t xml:space="preserve"> - zoom out</w:t>
      </w:r>
    </w:p>
    <w:p>
      <w:pPr>
        <w:pStyle w:val="md_Block"/>
        <w:numPr>
          <w:ilvl w:val="0"/>
          <w:numId w:val="1"/>
        </w:numPr>
        <w:contextualSpacing/>
      </w:pPr>
      <w:r>
        <w:rPr>
          <w:rStyle w:val="md_Inline-Consolas-9-F-F-F-FFDC143C-FFF1F1F1-"/>
        </w:rPr>
        <w:t>Ctrl 0</w:t>
      </w:r>
      <w:r>
        <w:rPr>
          <w:rStyle w:val="md_Inline"/>
        </w:rPr>
        <w:t xml:space="preserve"> - zoom to 100%</w:t>
      </w:r>
    </w:p>
    <w:p>
      <w:pPr>
        <w:pStyle w:val="md_Block"/>
        <w:numPr>
          <w:ilvl w:val="0"/>
          <w:numId w:val="1"/>
        </w:numPr>
        <w:contextualSpacing/>
      </w:pPr>
      <w:r>
        <w:rPr>
          <w:rStyle w:val="md_Inline-Consolas-9-F-F-F-FFDC143C-FFF1F1F1-"/>
        </w:rPr>
        <w:t>Ctrl 9</w:t>
      </w:r>
      <w:r>
        <w:rPr>
          <w:rStyle w:val="md_Inline"/>
        </w:rPr>
        <w:t xml:space="preserve"> - zoom to window</w:t>
      </w:r>
    </w:p>
    <w:p>
      <w:pPr>
        <w:pStyle w:val="md_Block"/>
        <w:numPr>
          <w:ilvl w:val="0"/>
          <w:numId w:val="1"/>
        </w:numPr>
        <w:contextualSpacing/>
      </w:pPr>
      <w:r>
        <w:rPr>
          <w:rStyle w:val="md_Inline-Consolas-9-F-F-F-FFDC143C-FFF1F1F1-"/>
        </w:rPr>
        <w:t>Ctrl A</w:t>
      </w:r>
      <w:r>
        <w:rPr>
          <w:rStyle w:val="md_Inline"/>
        </w:rPr>
        <w:t xml:space="preserve"> - select all</w:t>
      </w:r>
    </w:p>
    <w:p>
      <w:pPr>
        <w:pStyle w:val="md_Block"/>
        <w:numPr>
          <w:ilvl w:val="0"/>
          <w:numId w:val="1"/>
        </w:numPr>
        <w:contextualSpacing/>
      </w:pPr>
      <w:r>
        <w:rPr>
          <w:rStyle w:val="md_Inline-Consolas-9-F-F-F-FFDC143C-FFF1F1F1-"/>
        </w:rPr>
        <w:t>R</w:t>
      </w:r>
      <w:r>
        <w:rPr>
          <w:rStyle w:val="md_Inline"/>
        </w:rPr>
        <w:t xml:space="preserve"> - rotate clockwise</w:t>
      </w:r>
    </w:p>
    <w:p>
      <w:pPr>
        <w:pStyle w:val="md_Block"/>
        <w:numPr>
          <w:ilvl w:val="0"/>
          <w:numId w:val="1"/>
        </w:numPr>
        <w:contextualSpacing/>
      </w:pPr>
      <w:r>
        <w:rPr>
          <w:rStyle w:val="md_Inline-Consolas-9-F-F-F-FFDC143C-FFF1F1F1-"/>
        </w:rPr>
        <w:t>Shift R</w:t>
      </w:r>
      <w:r>
        <w:rPr>
          <w:rStyle w:val="md_Inline"/>
        </w:rPr>
        <w:t xml:space="preserve"> - rotate counterclockwise</w:t>
      </w:r>
    </w:p>
    <w:p>
      <w:pPr>
        <w:pStyle w:val="md_Block"/>
        <w:numPr>
          <w:ilvl w:val="0"/>
          <w:numId w:val="1"/>
        </w:numPr>
        <w:contextualSpacing/>
      </w:pPr>
      <w:r>
        <w:rPr>
          <w:rStyle w:val="md_Inline-Consolas-9-F-F-F-FFDC143C-FFF1F1F1-"/>
        </w:rPr>
        <w:t>H</w:t>
      </w:r>
      <w:r>
        <w:rPr>
          <w:rStyle w:val="md_Inline"/>
        </w:rPr>
        <w:t xml:space="preserve"> - enable pan tool</w:t>
      </w:r>
    </w:p>
    <w:p>
      <w:pPr>
        <w:pStyle w:val="md_Block"/>
        <w:numPr>
          <w:ilvl w:val="0"/>
          <w:numId w:val="1"/>
        </w:numPr>
        <w:contextualSpacing/>
      </w:pPr>
      <w:r>
        <w:rPr>
          <w:rStyle w:val="md_Inline-Consolas-9-F-F-F-FFDC143C-FFF1F1F1-"/>
        </w:rPr>
        <w:t>S</w:t>
      </w:r>
      <w:r>
        <w:rPr>
          <w:rStyle w:val="md_Inline"/>
        </w:rPr>
        <w:t xml:space="preserve"> - enable selection tool</w:t>
      </w:r>
    </w:p>
    <w:p>
      <w:pPr>
        <w:pStyle w:val="md_Block"/>
        <w:numPr>
          <w:ilvl w:val="0"/>
          <w:numId w:val="1"/>
        </w:numPr>
        <w:contextualSpacing/>
      </w:pPr>
      <w:r>
        <w:rPr>
          <w:rStyle w:val="md_Inline-Consolas-9-F-F-F-FFDC143C-FFF1F1F1-"/>
        </w:rPr>
        <w:t>V</w:t>
      </w:r>
      <w:r>
        <w:rPr>
          <w:rStyle w:val="md_Inline"/>
        </w:rPr>
        <w:t xml:space="preserve"> - enable selection tool</w:t>
      </w:r>
    </w:p>
    <w:p>
      <w:pPr>
        <w:pStyle w:val="md_Block"/>
        <w:numPr>
          <w:ilvl w:val="0"/>
          <w:numId w:val="1"/>
        </w:numPr>
        <w:contextualSpacing/>
      </w:pPr>
      <w:r>
        <w:rPr>
          <w:rStyle w:val="md_Inline-Consolas-9-F-F-F-FFDC143C-FFF1F1F1-"/>
        </w:rPr>
        <w:t>Ctrl O</w:t>
      </w:r>
      <w:r>
        <w:rPr>
          <w:rStyle w:val="md_Inline"/>
        </w:rPr>
        <w:t xml:space="preserve"> - open local PDF</w:t>
      </w:r>
    </w:p>
    <w:p>
      <w:pPr>
        <w:pStyle w:val="md_Block"/>
        <w:numPr>
          <w:ilvl w:val="0"/>
          <w:numId w:val="1"/>
        </w:numPr>
        <w:contextualSpacing/>
      </w:pPr>
      <w:r>
        <w:rPr>
          <w:rStyle w:val="md_Inline-Consolas-9-F-F-F-FFDC143C-FFF1F1F1-"/>
        </w:rPr>
        <w:t>Ctrl F</w:t>
      </w:r>
      <w:r>
        <w:rPr>
          <w:rStyle w:val="md_Inline"/>
        </w:rPr>
        <w:t xml:space="preserve"> - text search</w:t>
      </w:r>
    </w:p>
    <w:p>
      <w:pPr>
        <w:pStyle w:val="md_Block"/>
        <w:numPr>
          <w:ilvl w:val="0"/>
          <w:numId w:val="1"/>
        </w:numPr>
        <w:contextualSpacing/>
      </w:pPr>
      <w:r>
        <w:rPr>
          <w:rStyle w:val="md_Inline-Consolas-9-F-F-F-FFDC143C-FFF1F1F1-"/>
        </w:rPr>
        <w:t>Ctrl P</w:t>
      </w:r>
      <w:r>
        <w:rPr>
          <w:rStyle w:val="md_Inline"/>
        </w:rPr>
        <w:t xml:space="preserve"> - print</w:t>
      </w:r>
    </w:p>
    <w:p>
      <w:pPr>
        <w:pStyle w:val="md_Block"/>
        <w:numPr>
          <w:ilvl w:val="0"/>
          <w:numId w:val="1"/>
        </w:numPr>
        <w:contextualSpacing/>
      </w:pPr>
      <w:r>
        <w:rPr>
          <w:rStyle w:val="md_Inline-Consolas-9-F-F-F-FFDC143C-FFF1F1F1-"/>
        </w:rPr>
        <w:t>Home</w:t>
      </w:r>
      <w:r>
        <w:rPr>
          <w:rStyle w:val="md_Inline"/>
        </w:rPr>
        <w:t xml:space="preserve"> - go to start of line</w:t>
      </w:r>
    </w:p>
    <w:p>
      <w:pPr>
        <w:pStyle w:val="md_Block"/>
        <w:numPr>
          <w:ilvl w:val="0"/>
          <w:numId w:val="1"/>
        </w:numPr>
        <w:contextualSpacing/>
      </w:pPr>
      <w:r>
        <w:rPr>
          <w:rStyle w:val="md_Inline-Consolas-9-F-F-F-FFDC143C-FFF1F1F1-"/>
        </w:rPr>
        <w:t>Ctrl Home</w:t>
      </w:r>
      <w:r>
        <w:rPr>
          <w:rStyle w:val="md_Inline"/>
        </w:rPr>
        <w:t xml:space="preserve"> - go to start of document</w:t>
      </w:r>
    </w:p>
    <w:p>
      <w:pPr>
        <w:pStyle w:val="md_Block"/>
        <w:numPr>
          <w:ilvl w:val="0"/>
          <w:numId w:val="1"/>
        </w:numPr>
        <w:contextualSpacing/>
      </w:pPr>
      <w:r>
        <w:rPr>
          <w:rStyle w:val="md_Inline-Consolas-9-F-F-F-FFDC143C-FFF1F1F1-"/>
        </w:rPr>
        <w:t>Shift Home</w:t>
      </w:r>
      <w:r>
        <w:rPr>
          <w:rStyle w:val="md_Inline"/>
        </w:rPr>
        <w:t xml:space="preserve"> - select  to start of line</w:t>
      </w:r>
    </w:p>
    <w:p>
      <w:pPr>
        <w:pStyle w:val="md_Block"/>
        <w:numPr>
          <w:ilvl w:val="0"/>
          <w:numId w:val="1"/>
        </w:numPr>
        <w:contextualSpacing/>
      </w:pPr>
      <w:r>
        <w:rPr>
          <w:rStyle w:val="md_Inline-Consolas-9-F-F-F-FFDC143C-FFF1F1F1-"/>
        </w:rPr>
        <w:t>Shift Ctrl Home</w:t>
      </w:r>
      <w:r>
        <w:rPr>
          <w:rStyle w:val="md_Inline"/>
        </w:rPr>
        <w:t xml:space="preserve"> - select  to start of document</w:t>
      </w:r>
    </w:p>
    <w:p>
      <w:pPr>
        <w:pStyle w:val="md_Block"/>
        <w:numPr>
          <w:ilvl w:val="0"/>
          <w:numId w:val="1"/>
        </w:numPr>
        <w:contextualSpacing/>
      </w:pPr>
      <w:r>
        <w:rPr>
          <w:rStyle w:val="md_Inline-Consolas-9-F-F-F-FFDC143C-FFF1F1F1-"/>
        </w:rPr>
        <w:t>End</w:t>
      </w:r>
      <w:r>
        <w:rPr>
          <w:rStyle w:val="md_Inline"/>
        </w:rPr>
        <w:t xml:space="preserve"> - go to end of line</w:t>
      </w:r>
    </w:p>
    <w:p>
      <w:pPr>
        <w:pStyle w:val="md_Block"/>
        <w:numPr>
          <w:ilvl w:val="0"/>
          <w:numId w:val="1"/>
        </w:numPr>
        <w:contextualSpacing/>
      </w:pPr>
      <w:r>
        <w:rPr>
          <w:rStyle w:val="md_Inline-Consolas-9-F-F-F-FFDC143C-FFF1F1F1-"/>
        </w:rPr>
        <w:t>Ctrl End</w:t>
      </w:r>
      <w:r>
        <w:rPr>
          <w:rStyle w:val="md_Inline"/>
        </w:rPr>
        <w:t xml:space="preserve"> - go to end of document</w:t>
      </w:r>
    </w:p>
    <w:p>
      <w:pPr>
        <w:pStyle w:val="md_Block"/>
        <w:numPr>
          <w:ilvl w:val="0"/>
          <w:numId w:val="1"/>
        </w:numPr>
        <w:contextualSpacing/>
      </w:pPr>
      <w:r>
        <w:rPr>
          <w:rStyle w:val="md_Inline-Consolas-9-F-F-F-FFDC143C-FFF1F1F1-"/>
        </w:rPr>
        <w:t>Shift End</w:t>
      </w:r>
      <w:r>
        <w:rPr>
          <w:rStyle w:val="md_Inline"/>
        </w:rPr>
        <w:t xml:space="preserve"> - select  to end of line</w:t>
      </w:r>
    </w:p>
    <w:p>
      <w:pPr>
        <w:pStyle w:val="md_Block"/>
        <w:numPr>
          <w:ilvl w:val="0"/>
          <w:numId w:val="1"/>
        </w:numPr>
        <w:contextualSpacing/>
      </w:pPr>
      <w:r>
        <w:rPr>
          <w:rStyle w:val="md_Inline-Consolas-9-F-F-F-FFDC143C-FFF1F1F1-"/>
        </w:rPr>
        <w:t>Shift Ctrl End</w:t>
      </w:r>
      <w:r>
        <w:rPr>
          <w:rStyle w:val="md_Inline"/>
        </w:rPr>
        <w:t xml:space="preserve"> - select to end of document</w:t>
      </w:r>
    </w:p>
    <w:p>
      <w:pPr>
        <w:pStyle w:val="md_Block"/>
        <w:numPr>
          <w:ilvl w:val="0"/>
          <w:numId w:val="1"/>
        </w:numPr>
        <w:contextualSpacing/>
      </w:pPr>
      <w:r>
        <w:rPr>
          <w:rStyle w:val="md_Inline-Consolas-9-F-F-F-FFDC143C-FFF1F1F1-"/>
        </w:rPr>
        <w:t>Left</w:t>
      </w:r>
      <w:r>
        <w:rPr>
          <w:rStyle w:val="md_Inline"/>
        </w:rPr>
        <w:t xml:space="preserve"> - go left</w:t>
      </w:r>
    </w:p>
    <w:p>
      <w:pPr>
        <w:pStyle w:val="md_Block"/>
        <w:numPr>
          <w:ilvl w:val="0"/>
          <w:numId w:val="1"/>
        </w:numPr>
        <w:contextualSpacing/>
      </w:pPr>
      <w:r>
        <w:rPr>
          <w:rStyle w:val="md_Inline-Consolas-9-F-F-F-FFDC143C-FFF1F1F1-"/>
        </w:rPr>
        <w:t>Shift Left</w:t>
      </w:r>
      <w:r>
        <w:rPr>
          <w:rStyle w:val="md_Inline"/>
        </w:rPr>
        <w:t xml:space="preserve"> - select left</w:t>
      </w:r>
    </w:p>
    <w:p>
      <w:pPr>
        <w:pStyle w:val="md_Block"/>
        <w:numPr>
          <w:ilvl w:val="0"/>
          <w:numId w:val="1"/>
        </w:numPr>
        <w:contextualSpacing/>
      </w:pPr>
      <w:r>
        <w:rPr>
          <w:rStyle w:val="md_Inline-Consolas-9-F-F-F-FFDC143C-FFF1F1F1-"/>
        </w:rPr>
        <w:t>Alt Left</w:t>
      </w:r>
      <w:r>
        <w:rPr>
          <w:rStyle w:val="md_Inline"/>
        </w:rPr>
        <w:t xml:space="preserve"> - go back in history</w:t>
      </w:r>
    </w:p>
    <w:p>
      <w:pPr>
        <w:pStyle w:val="md_Block"/>
        <w:numPr>
          <w:ilvl w:val="0"/>
          <w:numId w:val="1"/>
        </w:numPr>
        <w:contextualSpacing/>
      </w:pPr>
      <w:r>
        <w:rPr>
          <w:rStyle w:val="md_Inline-Consolas-9-F-F-F-FFDC143C-FFF1F1F1-"/>
        </w:rPr>
        <w:t>Right</w:t>
      </w:r>
      <w:r>
        <w:rPr>
          <w:rStyle w:val="md_Inline"/>
        </w:rPr>
        <w:t xml:space="preserve"> - go right</w:t>
      </w:r>
    </w:p>
    <w:p>
      <w:pPr>
        <w:pStyle w:val="md_Block"/>
        <w:numPr>
          <w:ilvl w:val="0"/>
          <w:numId w:val="1"/>
        </w:numPr>
        <w:contextualSpacing/>
      </w:pPr>
      <w:r>
        <w:rPr>
          <w:rStyle w:val="md_Inline-Consolas-9-F-F-F-FFDC143C-FFF1F1F1-"/>
        </w:rPr>
        <w:t>Shift Right</w:t>
      </w:r>
      <w:r>
        <w:rPr>
          <w:rStyle w:val="md_Inline"/>
        </w:rPr>
        <w:t xml:space="preserve"> - select right</w:t>
      </w:r>
    </w:p>
    <w:p>
      <w:pPr>
        <w:pStyle w:val="md_Block"/>
        <w:numPr>
          <w:ilvl w:val="0"/>
          <w:numId w:val="1"/>
        </w:numPr>
        <w:contextualSpacing/>
      </w:pPr>
      <w:r>
        <w:rPr>
          <w:rStyle w:val="md_Inline-Consolas-9-F-F-F-FFDC143C-FFF1F1F1-"/>
        </w:rPr>
        <w:t>Alt Right</w:t>
      </w:r>
      <w:r>
        <w:rPr>
          <w:rStyle w:val="md_Inline"/>
        </w:rPr>
        <w:t xml:space="preserve"> - go forward in history</w:t>
      </w:r>
    </w:p>
    <w:p>
      <w:pPr>
        <w:pStyle w:val="md_Block"/>
        <w:numPr>
          <w:ilvl w:val="0"/>
          <w:numId w:val="1"/>
        </w:numPr>
        <w:contextualSpacing/>
      </w:pPr>
      <w:r>
        <w:rPr>
          <w:rStyle w:val="md_Inline-Consolas-9-F-F-F-FFDC143C-FFF1F1F1-"/>
        </w:rPr>
        <w:t>Up</w:t>
      </w:r>
      <w:r>
        <w:rPr>
          <w:rStyle w:val="md_Inline"/>
        </w:rPr>
        <w:t xml:space="preserve"> - go up</w:t>
      </w:r>
    </w:p>
    <w:p>
      <w:pPr>
        <w:pStyle w:val="md_Block"/>
        <w:numPr>
          <w:ilvl w:val="0"/>
          <w:numId w:val="1"/>
        </w:numPr>
        <w:contextualSpacing/>
      </w:pPr>
      <w:r>
        <w:rPr>
          <w:rStyle w:val="md_Inline-Consolas-9-F-F-F-FFDC143C-FFF1F1F1-"/>
        </w:rPr>
        <w:t>Shift Up</w:t>
      </w:r>
      <w:r>
        <w:rPr>
          <w:rStyle w:val="md_Inline"/>
        </w:rPr>
        <w:t xml:space="preserve"> - select up</w:t>
      </w:r>
    </w:p>
    <w:p>
      <w:pPr>
        <w:pStyle w:val="md_Block"/>
        <w:numPr>
          <w:ilvl w:val="0"/>
          <w:numId w:val="1"/>
        </w:numPr>
        <w:contextualSpacing/>
      </w:pPr>
      <w:r>
        <w:rPr>
          <w:rStyle w:val="md_Inline-Consolas-9-F-F-F-FFDC143C-FFF1F1F1-"/>
        </w:rPr>
        <w:t>Down</w:t>
      </w:r>
      <w:r>
        <w:rPr>
          <w:rStyle w:val="md_Inline"/>
        </w:rPr>
        <w:t xml:space="preserve"> - go down</w:t>
      </w:r>
    </w:p>
    <w:p>
      <w:pPr>
        <w:pStyle w:val="md_Block"/>
        <w:numPr>
          <w:ilvl w:val="0"/>
          <w:numId w:val="1"/>
        </w:numPr>
        <w:contextualSpacing/>
      </w:pPr>
      <w:r>
        <w:rPr>
          <w:rStyle w:val="md_Inline-Consolas-9-F-F-F-FFDC143C-FFF1F1F1-"/>
        </w:rPr>
        <w:t>Shift Down</w:t>
      </w:r>
      <w:r>
        <w:rPr>
          <w:rStyle w:val="md_Inline"/>
        </w:rPr>
        <w:t xml:space="preserve"> - select down</w:t>
      </w:r>
    </w:p>
    <w:p>
      <w:pPr>
        <w:pStyle w:val="md_Block"/>
        <w:numPr>
          <w:ilvl w:val="0"/>
          <w:numId w:val="1"/>
        </w:numPr>
        <w:contextualSpacing/>
      </w:pPr>
      <w:r>
        <w:rPr>
          <w:rStyle w:val="md_Inline-Consolas-9-F-F-F-FFDC143C-FFF1F1F1-"/>
        </w:rPr>
        <w:t>PgUp</w:t>
      </w:r>
      <w:r>
        <w:rPr>
          <w:rStyle w:val="md_Inline"/>
        </w:rPr>
        <w:t xml:space="preserve"> - page up</w:t>
      </w:r>
    </w:p>
    <w:p>
      <w:pPr>
        <w:pStyle w:val="md_Block"/>
        <w:numPr>
          <w:ilvl w:val="0"/>
          <w:numId w:val="1"/>
        </w:numPr>
        <w:contextualSpacing/>
      </w:pPr>
      <w:r>
        <w:rPr>
          <w:rStyle w:val="md_Inline-Consolas-9-F-F-F-FFDC143C-FFF1F1F1-"/>
        </w:rPr>
        <w:t>PgDown</w:t>
      </w:r>
      <w:r>
        <w:rPr>
          <w:rStyle w:val="md_Inline"/>
        </w:rPr>
        <w:t xml:space="preserve"> - page down</w:t>
      </w:r>
    </w:p>
    <w:p>
      <w:pPr>
        <w:pStyle w:val="md_Block"/>
        <w:numPr>
          <w:ilvl w:val="0"/>
          <w:numId w:val="1"/>
        </w:numPr>
        <w:contextualSpacing/>
      </w:pPr>
      <w:r>
        <w:rPr>
          <w:rStyle w:val="md_Inline-Consolas-9-F-F-F-FFDC143C-FFF1F1F1-"/>
        </w:rPr>
        <w:t>Shift PgUp</w:t>
      </w:r>
      <w:r>
        <w:rPr>
          <w:rStyle w:val="md_Inline"/>
        </w:rPr>
        <w:t xml:space="preserve"> - select page up</w:t>
      </w:r>
    </w:p>
    <w:p>
      <w:pPr>
        <w:pStyle w:val="md_Block"/>
        <w:numPr>
          <w:ilvl w:val="0"/>
          <w:numId w:val="1"/>
        </w:numPr>
        <w:contextualSpacing/>
      </w:pPr>
      <w:r>
        <w:rPr>
          <w:rStyle w:val="md_Inline-Consolas-9-F-F-F-FFDC143C-FFF1F1F1-"/>
        </w:rPr>
        <w:t>Shift PgDown</w:t>
      </w:r>
      <w:r>
        <w:rPr>
          <w:rStyle w:val="md_Inline"/>
        </w:rPr>
        <w:t xml:space="preserve"> - select page down</w:t>
      </w:r>
    </w:p>
    <w:p>
      <w:pPr>
        <w:pStyle w:val="Heading4"/>
      </w:pPr>
      <w:r>
        <w:rPr>
          <w:rStyle w:val="md_Inline"/>
        </w:rPr>
        <w:t>Editing modes</w:t>
      </w:r>
    </w:p>
    <w:p>
      <w:pPr>
        <w:pStyle w:val="md_Block"/>
        <w:numPr>
          <w:ilvl w:val="0"/>
          <w:numId w:val="1"/>
        </w:numPr>
        <w:contextualSpacing/>
      </w:pPr>
      <w:r>
        <w:rPr>
          <w:rStyle w:val="md_Inline-Consolas-9-F-F-F-FFDC143C-FFF1F1F1-"/>
        </w:rPr>
        <w:t>Delete</w:t>
      </w:r>
      <w:r>
        <w:rPr>
          <w:rStyle w:val="md_Inline"/>
        </w:rPr>
        <w:t xml:space="preserve"> - delete selected annotation/field</w:t>
      </w:r>
    </w:p>
    <w:p>
      <w:pPr>
        <w:pStyle w:val="md_Block"/>
        <w:numPr>
          <w:ilvl w:val="0"/>
          <w:numId w:val="1"/>
        </w:numPr>
        <w:contextualSpacing/>
      </w:pPr>
      <w:r>
        <w:rPr>
          <w:rStyle w:val="md_Inline-Consolas-9-F-F-F-FFDC143C-FFF1F1F1-"/>
        </w:rPr>
        <w:t>Esc</w:t>
      </w:r>
      <w:r>
        <w:rPr>
          <w:rStyle w:val="md_Inline"/>
        </w:rPr>
        <w:t xml:space="preserve"> - unselect annotation/field</w:t>
      </w:r>
    </w:p>
    <w:p>
      <w:pPr>
        <w:pStyle w:val="md_Block"/>
        <w:numPr>
          <w:ilvl w:val="0"/>
          <w:numId w:val="1"/>
        </w:numPr>
        <w:contextualSpacing/>
      </w:pPr>
      <w:r>
        <w:rPr>
          <w:rStyle w:val="md_Inline-Consolas-9-F-F-F-FFDC143C-FFF1F1F1-"/>
        </w:rPr>
        <w:t>Ctrl Z</w:t>
      </w:r>
      <w:r>
        <w:rPr>
          <w:rStyle w:val="md_Inline"/>
        </w:rPr>
        <w:t xml:space="preserve"> - undo</w:t>
      </w:r>
    </w:p>
    <w:p>
      <w:pPr>
        <w:pStyle w:val="md_Block"/>
        <w:numPr>
          <w:ilvl w:val="0"/>
          <w:numId w:val="1"/>
        </w:numPr>
        <w:contextualSpacing/>
      </w:pPr>
      <w:r>
        <w:rPr>
          <w:rStyle w:val="md_Inline-Consolas-9-F-F-F-FFDC143C-FFF1F1F1-"/>
        </w:rPr>
        <w:t>Ctrl Y</w:t>
      </w:r>
      <w:r>
        <w:rPr>
          <w:rStyle w:val="md_Inline"/>
        </w:rPr>
        <w:t xml:space="preserve"> - redo</w:t>
      </w:r>
    </w:p>
    <w:p>
      <w:pPr>
        <w:pStyle w:val="md_Block"/>
        <w:numPr>
          <w:ilvl w:val="0"/>
          <w:numId w:val="1"/>
        </w:numPr>
        <w:contextualSpacing/>
      </w:pPr>
      <w:r>
        <w:rPr>
          <w:rStyle w:val="md_Inline-Consolas-9-F-F-F-FFDC143C-FFF1F1F1-"/>
        </w:rPr>
        <w:t>Ctrl Shift Z</w:t>
      </w:r>
      <w:r>
        <w:rPr>
          <w:rStyle w:val="md_Inline"/>
        </w:rPr>
        <w:t xml:space="preserve"> - redo</w:t>
      </w:r>
    </w:p>
    <w:p>
      <w:pPr>
        <w:pStyle w:val="Heading3"/>
      </w:pPr>
      <w:r>
        <w:rPr>
          <w:rStyle w:val="md_Inline"/>
        </w:rPr>
        <w:t>Toolbar items</w:t>
      </w:r>
    </w:p>
    <w:p>
      <w:pPr>
        <w:pStyle w:val="md_Block"/>
      </w:pPr>
      <w:r>
        <w:rPr>
          <w:rStyle w:val="md_Inline"/>
        </w:rPr>
        <w:t>The default viewer toolbar items layout (items starting with '$' are inherited from the base viewer, other items are PDF viewer specific.):</w:t>
      </w:r>
    </w:p>
    <w:p>
      <w:pPr>
        <w:pStyle w:val="md_CodeBlock"/>
      </w:pPr>
      <w:r>
        <w:rPr>
          <w:rStyle w:val="md_Inline"/>
        </w:rPr>
        <w:t>['open', '$navigation', '$split', 'text-selection', 'pan', '$zoom', '$fullscreen', 'rotate', 'view-mode', 'theme-change', 'download', 'print', 'save', 'hide-annotations', 'doc-title', 'doc-properties', 'about']</w:t>
      </w:r>
    </w:p>
    <w:p>
      <w:pPr>
        <w:pStyle w:val="md_CodeBlockBreak"/>
      </w:pPr>
    </w:p>
    <w:p>
      <w:pPr>
        <w:pStyle w:val="md_Block"/>
      </w:pPr>
      <w:r>
        <w:rPr>
          <w:rStyle w:val="md_Inline"/>
        </w:rPr>
        <w:t>The full list of the PDF-viewer specific toolbar items:</w:t>
      </w:r>
    </w:p>
    <w:p>
      <w:pPr>
        <w:pStyle w:val="md_CodeBlock"/>
      </w:pPr>
      <w:r>
        <w:rPr>
          <w:rStyle w:val="md_Inline"/>
        </w:rPr>
        <w:t>'text-selection', 'pan', 'open', 'save', 'download', 'print', 'rotate', 'theme-change', 'doc-title', 'view-mode', 'single-page', 'continuous-view'</w:t>
      </w:r>
    </w:p>
    <w:p>
      <w:pPr>
        <w:pStyle w:val="md_CodeBlockBreak"/>
      </w:pPr>
    </w:p>
    <w:p>
      <w:pPr>
        <w:pStyle w:val="md_Block"/>
      </w:pPr>
      <w:r>
        <w:rPr>
          <w:rStyle w:val="md_Inline"/>
        </w:rPr>
        <w:t>The full list of base viewer toolbar items:</w:t>
      </w:r>
    </w:p>
    <w:p>
      <w:pPr>
        <w:pStyle w:val="md_CodeBlock"/>
      </w:pPr>
      <w:r>
        <w:rPr>
          <w:rStyle w:val="md_Inline"/>
        </w:rPr>
        <w:t>'$navigation' '$refresh', '$history', '$mousemode', '$zoom', '$fullscreen', '$split'</w:t>
      </w:r>
    </w:p>
    <w:p>
      <w:pPr>
        <w:pStyle w:val="md_CodeBlockBreak"/>
      </w:pPr>
    </w:p>
    <w:p>
      <w:pPr>
        <w:pStyle w:val="md_Block"/>
      </w:pPr>
      <w:r>
        <w:rPr>
          <w:rStyle w:val="md_Inline"/>
        </w:rPr>
        <w:t>You can get default base viewer items by using the getDefaultToolbarItems() method, e.g.:</w:t>
      </w:r>
    </w:p>
    <w:p>
      <w:pPr>
        <w:pStyle w:val="md_CodeBlock"/>
      </w:pPr>
      <w:r>
        <w:rPr>
          <w:rStyle w:val="md_Inline"/>
        </w:rPr>
        <w:t>const toolbar: Toolbar = viewer.toolbar;</w:t>
        <w:br/>
      </w:r>
      <w:r>
        <w:rPr>
          <w:rStyle w:val="md_Inline"/>
        </w:rPr>
        <w:t>let buttons = toolbar.getDefaultToolbarItems();</w:t>
        <w:br/>
      </w:r>
      <w:r>
        <w:rPr>
          <w:rStyle w:val="md_Inline"/>
        </w:rPr>
        <w:t>buttons = buttons.filter(b =&gt; b !== '$refresh');</w:t>
      </w:r>
    </w:p>
    <w:p>
      <w:pPr>
        <w:pStyle w:val="md_CodeBlockBreak"/>
      </w:pPr>
    </w:p>
    <w:p>
      <w:pPr>
        <w:pStyle w:val="md_Block"/>
      </w:pPr>
      <w:r>
        <w:rPr>
          <w:rStyle w:val="md_Inline"/>
        </w:rPr>
        <w:t>To specify a custom set of toolbar items, use the toolbarLayout property and applyToolbarLayout() method, e.g.:</w:t>
      </w:r>
    </w:p>
    <w:p>
      <w:pPr>
        <w:pStyle w:val="md_CodeBlock"/>
      </w:pPr>
      <w:r>
        <w:rPr>
          <w:rStyle w:val="md_Inline"/>
        </w:rPr>
        <w:t>viewer.toolbarLayout.viewer = {</w:t>
        <w:br/>
      </w:r>
      <w:r>
        <w:rPr>
          <w:rStyle w:val="md_Inline"/>
        </w:rPr>
        <w:t xml:space="preserve">  default: ["$navigation", 'open', '$split', 'doc-title'],</w:t>
        <w:br/>
      </w:r>
      <w:r>
        <w:rPr>
          <w:rStyle w:val="md_Inline"/>
        </w:rPr>
        <w:t xml:space="preserve">  fullscreen: ['$fullscreen', '$navigation'],</w:t>
        <w:br/>
      </w:r>
      <w:r>
        <w:rPr>
          <w:rStyle w:val="md_Inline"/>
        </w:rPr>
        <w:t xml:space="preserve">  mobile: ["$navigation", 'doc-title']</w:t>
        <w:br/>
      </w:r>
      <w:r>
        <w:rPr>
          <w:rStyle w:val="md_Inline"/>
        </w:rPr>
        <w:t>};</w:t>
        <w:br/>
      </w:r>
      <w:r>
        <w:rPr>
          <w:rStyle w:val="md_Inline"/>
        </w:rPr>
        <w:t>viewer.toolbarLayout.annotationEditor = {</w:t>
        <w:br/>
      </w:r>
      <w:r>
        <w:rPr>
          <w:rStyle w:val="md_Inline"/>
        </w:rPr>
        <w:t xml:space="preserve">  default: ['edit-select', 'save', '$split', 'edit-text'],</w:t>
        <w:br/>
      </w:r>
      <w:r>
        <w:rPr>
          <w:rStyle w:val="md_Inline"/>
        </w:rPr>
        <w:t xml:space="preserve">  fullscreen: ['$fullscreen', 'edit-select', 'save', '$split', 'edit-text'],</w:t>
        <w:br/>
      </w:r>
      <w:r>
        <w:rPr>
          <w:rStyle w:val="md_Inline"/>
        </w:rPr>
        <w:t xml:space="preserve">  mobile: ['$navigation']</w:t>
        <w:br/>
      </w:r>
      <w:r>
        <w:rPr>
          <w:rStyle w:val="md_Inline"/>
        </w:rPr>
        <w:t>};</w:t>
        <w:br/>
      </w:r>
      <w:r>
        <w:rPr>
          <w:rStyle w:val="md_Inline"/>
        </w:rPr>
        <w:t>viewer.toolbarLayout.formEditor = {</w:t>
        <w:br/>
      </w:r>
      <w:r>
        <w:rPr>
          <w:rStyle w:val="md_Inline"/>
        </w:rPr>
        <w:t xml:space="preserve">  default: ['edit-select-field', 'save', '$split', 'edit-widget-tx-field', 'edit-widget-tx-password'],</w:t>
        <w:br/>
      </w:r>
      <w:r>
        <w:rPr>
          <w:rStyle w:val="md_Inline"/>
        </w:rPr>
        <w:t xml:space="preserve">  fullscreen: ['$fullscreen', 'edit-select-field', 'save', '$split', 'edit-widget-tx-field', 'edit-widget-tx-password'],</w:t>
        <w:br/>
      </w:r>
      <w:r>
        <w:rPr>
          <w:rStyle w:val="md_Inline"/>
        </w:rPr>
        <w:t xml:space="preserve">  mobile: ['$navigation']</w:t>
        <w:br/>
      </w:r>
      <w:r>
        <w:rPr>
          <w:rStyle w:val="md_Inline"/>
        </w:rPr>
        <w:t>};</w:t>
        <w:br/>
      </w:r>
      <w:r>
        <w:rPr>
          <w:rStyle w:val="md_Inline"/>
        </w:rPr>
        <w:t>viewer.applyToolbarLayout();</w:t>
      </w:r>
    </w:p>
    <w:p>
      <w:pPr>
        <w:pStyle w:val="md_CodeBlockBreak"/>
      </w:pPr>
    </w:p>
    <w:p>
      <w:pPr>
        <w:pStyle w:val="md_Block"/>
      </w:pPr>
      <w:r>
        <w:rPr>
          <w:rStyle w:val="md_Inline"/>
        </w:rPr>
        <w:t>Here is an example of how to create your own custom toolbar button:</w:t>
      </w:r>
    </w:p>
    <w:p>
      <w:pPr>
        <w:pStyle w:val="md_CodeBlock"/>
      </w:pPr>
      <w:r>
        <w:rPr>
          <w:rStyle w:val="md_Inline"/>
        </w:rPr>
        <w:t>const toolbar: Toolbar = viewer.toolbar;</w:t>
        <w:br/>
      </w:r>
      <w:r>
        <w:rPr>
          <w:rStyle w:val="md_Inline"/>
        </w:rPr>
        <w:t>toolbar.addItem({</w:t>
        <w:br/>
      </w:r>
      <w:r>
        <w:rPr>
          <w:rStyle w:val="md_Inline"/>
        </w:rPr>
        <w:t xml:space="preserve">  key: 'my-custom-button',</w:t>
        <w:br/>
      </w:r>
      <w:r>
        <w:rPr>
          <w:rStyle w:val="md_Inline"/>
        </w:rPr>
        <w:t xml:space="preserve">  iconCssClass: 'mdi mdi-bike',</w:t>
        <w:br/>
      </w:r>
      <w:r>
        <w:rPr>
          <w:rStyle w:val="md_Inline"/>
        </w:rPr>
        <w:t xml:space="preserve">  title: 'Custom button',</w:t>
        <w:br/>
      </w:r>
      <w:r>
        <w:rPr>
          <w:rStyle w:val="md_Inline"/>
        </w:rPr>
        <w:t xml:space="preserve">  enabled: false,</w:t>
        <w:br/>
      </w:r>
      <w:r>
        <w:rPr>
          <w:rStyle w:val="md_Inline"/>
        </w:rPr>
        <w:t xml:space="preserve">  action: () =&gt; {</w:t>
        <w:br/>
      </w:r>
      <w:r>
        <w:rPr>
          <w:rStyle w:val="md_Inline"/>
        </w:rPr>
        <w:t xml:space="preserve">    alert("Custom toolbar button clicked");</w:t>
        <w:br/>
      </w:r>
      <w:r>
        <w:rPr>
          <w:rStyle w:val="md_Inline"/>
        </w:rPr>
        <w:t xml:space="preserve">  },</w:t>
        <w:br/>
      </w:r>
      <w:r>
        <w:rPr>
          <w:rStyle w:val="md_Inline"/>
        </w:rPr>
        <w:t xml:space="preserve">  onUpdate: (args) =&gt; ({ enabled: viewer.hasDocument }),</w:t>
        <w:br/>
      </w:r>
      <w:r>
        <w:rPr>
          <w:rStyle w:val="md_Inline"/>
        </w:rPr>
        <w:t>});</w:t>
        <w:br/>
      </w:r>
      <w:r>
        <w:rPr>
          <w:rStyle w:val="md_Inline"/>
        </w:rPr>
        <w:t>viewer.toolbarLayout.viewer.default =  ['$navigation', 'my-custom-button'];</w:t>
        <w:br/>
      </w:r>
      <w:r>
        <w:rPr>
          <w:rStyle w:val="md_Inline"/>
        </w:rPr>
        <w:t>viewer.applyToolbarLayout();</w:t>
      </w:r>
    </w:p>
    <w:p>
      <w:pPr>
        <w:pStyle w:val="md_CodeBlockBreak"/>
      </w:pPr>
    </w:p>
    <w:p>
      <w:pPr>
        <w:pStyle w:val="Heading3"/>
      </w:pPr>
      <w:r>
        <w:rPr>
          <w:rStyle w:val="md_Inline"/>
        </w:rPr>
        <w:t>Using the viewer in frameworks such as React, Preact, Angular etc.</w:t>
      </w:r>
    </w:p>
    <w:p>
      <w:pPr>
        <w:pStyle w:val="md_Block"/>
      </w:pPr>
      <w:r>
        <w:rPr>
          <w:rStyle w:val="md_Inline"/>
        </w:rPr>
        <w:t>Add a reference to the viewer script:</w:t>
      </w:r>
    </w:p>
    <w:p>
      <w:pPr>
        <w:pStyle w:val="md_CodeBlock"/>
      </w:pPr>
      <w:r>
        <w:rPr>
          <w:rStyle w:val="md_Inline"/>
        </w:rPr>
        <w:t>&lt;body&gt;</w:t>
        <w:br/>
      </w:r>
      <w:r>
        <w:rPr>
          <w:rStyle w:val="md_Inline"/>
        </w:rPr>
        <w:t xml:space="preserve">  &lt;script type="text/javascript" src="/lib/dspdfviewer/dspdfviewer.js"&gt;&lt;/script&gt;</w:t>
        <w:br/>
      </w:r>
      <w:r>
        <w:rPr>
          <w:rStyle w:val="md_Inline"/>
        </w:rPr>
        <w:t xml:space="preserve">  ...</w:t>
      </w:r>
    </w:p>
    <w:p>
      <w:pPr>
        <w:pStyle w:val="md_CodeBlockBreak"/>
      </w:pPr>
    </w:p>
    <w:p>
      <w:pPr>
        <w:pStyle w:val="md_Block"/>
      </w:pPr>
      <w:r>
        <w:rPr>
          <w:rStyle w:val="md_Inline"/>
        </w:rPr>
        <w:t>Add the placeholder to your App template, e.g.:</w:t>
      </w:r>
    </w:p>
    <w:p>
      <w:pPr>
        <w:pStyle w:val="md_CodeBlock"/>
      </w:pPr>
      <w:r>
        <w:rPr>
          <w:rStyle w:val="md_Inline"/>
        </w:rPr>
        <w:t>&lt;section id="pdf"&gt;&lt;/section&gt;</w:t>
      </w:r>
    </w:p>
    <w:p>
      <w:pPr>
        <w:pStyle w:val="md_CodeBlockBreak"/>
      </w:pPr>
    </w:p>
    <w:p>
      <w:pPr>
        <w:pStyle w:val="md_Block"/>
      </w:pPr>
      <w:r>
        <w:rPr>
          <w:rStyle w:val="md_Inline"/>
        </w:rPr>
        <w:t>Render the viewer:</w:t>
      </w:r>
    </w:p>
    <w:p>
      <w:pPr>
        <w:pStyle w:val="md_CodeBlock"/>
      </w:pPr>
      <w:r>
        <w:rPr>
          <w:rStyle w:val="md_Inline"/>
        </w:rPr>
        <w:t>let viewer = new DsPdfViewer('section#pdf');</w:t>
        <w:br/>
      </w:r>
      <w:r>
        <w:rPr>
          <w:rStyle w:val="md_Inline"/>
        </w:rPr>
        <w:t>viewer.addDefaultPanels();</w:t>
      </w:r>
    </w:p>
    <w:p>
      <w:pPr>
        <w:pStyle w:val="md_CodeBlockBreak"/>
      </w:pPr>
    </w:p>
    <w:p>
      <w:pPr>
        <w:pStyle w:val="md_ThematicBreak"/>
      </w:pPr>
    </w:p>
    <w:p>
      <w:pPr>
        <w:pStyle w:val="Heading1"/>
      </w:pPr>
      <w:bookmarkStart w:name="japanese" w:id="fd028b1b-1464-4273-9a96-8cf27ad8cfd3"/>
      <w:bookmarkEnd w:id="fd028b1b-1464-4273-9a96-8cf27ad8cfd3"/>
      <w:r>
        <w:rPr>
          <w:rStyle w:val="md_Inline"/>
        </w:rPr>
        <w:t>DioDocs PDFビューワ</w:t>
      </w:r>
    </w:p>
    <w:p>
      <w:pPr>
        <w:pStyle w:val="md_Block"/>
      </w:pPr>
      <w:hyperlink r:id="R8f340d3cc6c746d3">
        <w:r>
          <w:rPr>
            <w:rStyle w:val="md_Inline-Calibri-1-F-F-F-FF0000EE-0-"/>
          </w:rPr>
          <w:t>DioDocs PDFビューワ</w:t>
        </w:r>
      </w:hyperlink>
      <w:r>
        <w:rPr>
          <w:rStyle w:val="md_Inline"/>
        </w:rPr>
        <w:t>は、WebアプリケーションのクライアントサイドでPDFファイルを読み込んで表示する、JavaScriptベースのPDFビューワです。また、バックエンドのAPIを使って、PDFファイルを編集することもできます。</w:t>
      </w:r>
    </w:p>
    <w:p>
      <w:pPr>
        <w:pStyle w:val="Heading2"/>
      </w:pPr>
      <w:r>
        <w:rPr>
          <w:rStyle w:val="md_Inline"/>
        </w:rPr>
        <w:t>サンプル</w:t>
      </w:r>
    </w:p>
    <w:p>
      <w:pPr>
        <w:pStyle w:val="md_Block"/>
      </w:pPr>
      <w:r>
        <w:rPr>
          <w:rStyle w:val="md_Inline"/>
        </w:rPr>
        <w:t>使い方については、下記をご参照ください。</w:t>
      </w:r>
    </w:p>
    <w:p>
      <w:pPr>
        <w:pStyle w:val="md_Block"/>
        <w:numPr>
          <w:ilvl w:val="0"/>
          <w:numId w:val="1"/>
        </w:numPr>
        <w:contextualSpacing/>
      </w:pPr>
      <w:hyperlink r:id="Rd5a2eaad89e84b32">
        <w:r>
          <w:rPr>
            <w:rStyle w:val="md_Inline-Calibri-1-F-F-F-FF0000EE-0-"/>
          </w:rPr>
          <w:t>デモ</w:t>
        </w:r>
      </w:hyperlink>
    </w:p>
    <w:p>
      <w:pPr>
        <w:pStyle w:val="Heading2"/>
      </w:pPr>
      <w:r>
        <w:rPr>
          <w:rStyle w:val="md_Inline"/>
        </w:rPr>
        <w:t>インストール方法</w:t>
      </w:r>
    </w:p>
    <w:p>
      <w:pPr>
        <w:pStyle w:val="md_CodeBlock"/>
      </w:pPr>
      <w:r>
        <w:rPr>
          <w:rStyle w:val="md_Inline"/>
        </w:rPr>
        <w:t>npm install @mescius/dspdfviewer</w:t>
      </w:r>
    </w:p>
    <w:p>
      <w:pPr>
        <w:pStyle w:val="md_CodeBlockBreak"/>
      </w:pPr>
    </w:p>
    <w:p>
      <w:pPr>
        <w:pStyle w:val="md_Block"/>
      </w:pPr>
      <w:r>
        <w:rPr>
          <w:rStyle w:val="md_Inline"/>
        </w:rPr>
        <w:t>日本語版での動作保証は、</w:t>
      </w:r>
      <w:hyperlink r:id="R9c5789e099f34b5b">
        <w:r>
          <w:rPr>
            <w:rStyle w:val="md_Inline-Calibri-1-F-F-F-FF0000EE-0-"/>
          </w:rPr>
          <w:t>日本語版サイト</w:t>
        </w:r>
      </w:hyperlink>
      <w:r>
        <w:rPr>
          <w:rStyle w:val="md_Inline"/>
        </w:rPr>
        <w:t>で公開しているバージョンのみとなります。</w:t>
      </w:r>
    </w:p>
    <w:p>
      <w:pPr>
        <w:pStyle w:val="Heading2"/>
      </w:pPr>
      <w:r>
        <w:rPr>
          <w:rStyle w:val="md_Inline"/>
        </w:rPr>
        <w:t>ドキュメント</w:t>
      </w:r>
    </w:p>
    <w:p>
      <w:pPr>
        <w:pStyle w:val="md_Block"/>
      </w:pPr>
      <w:r>
        <w:rPr>
          <w:rStyle w:val="md_Inline"/>
        </w:rPr>
        <w:t>ドキュメントについては、下記をご参照ください。</w:t>
      </w:r>
    </w:p>
    <w:p>
      <w:pPr>
        <w:pStyle w:val="md_Block"/>
        <w:numPr>
          <w:ilvl w:val="0"/>
          <w:numId w:val="1"/>
        </w:numPr>
        <w:contextualSpacing/>
      </w:pPr>
      <w:hyperlink r:id="R5a211271a58a4186">
        <w:r>
          <w:rPr>
            <w:rStyle w:val="md_Inline-Calibri-1-F-F-F-FF0000EE-0-"/>
          </w:rPr>
          <w:t>ヘルプ</w:t>
        </w:r>
      </w:hyperlink>
    </w:p>
    <w:p>
      <w:pPr>
        <w:pStyle w:val="md_Block"/>
        <w:numPr>
          <w:ilvl w:val="0"/>
          <w:numId w:val="1"/>
        </w:numPr>
        <w:contextualSpacing/>
      </w:pPr>
      <w:hyperlink r:id="Rddfef581a0a84b7d">
        <w:r>
          <w:rPr>
            <w:rStyle w:val="md_Inline-Calibri-1-F-F-F-FF0000EE-0-"/>
          </w:rPr>
          <w:t>APIリファレンス</w:t>
        </w:r>
      </w:hyperlink>
    </w:p>
    <w:p>
      <w:pPr>
        <w:pStyle w:val="Heading2"/>
      </w:pPr>
      <w:r>
        <w:rPr>
          <w:rStyle w:val="md_Inline"/>
        </w:rPr>
        <w:t>製品情報</w:t>
      </w:r>
    </w:p>
    <w:p>
      <w:pPr>
        <w:pStyle w:val="md_Block"/>
      </w:pPr>
      <w:r>
        <w:rPr>
          <w:rStyle w:val="md_Inline"/>
        </w:rPr>
        <w:t>価格、ライセンスについては、下記をご参照ください。</w:t>
      </w:r>
    </w:p>
    <w:p>
      <w:pPr>
        <w:pStyle w:val="md_Block"/>
        <w:numPr>
          <w:ilvl w:val="0"/>
          <w:numId w:val="1"/>
        </w:numPr>
        <w:contextualSpacing/>
      </w:pPr>
      <w:hyperlink r:id="R977378c0a33e45f2">
        <w:r>
          <w:rPr>
            <w:rStyle w:val="md_Inline-Calibri-1-F-F-F-FF0000EE-0-"/>
          </w:rPr>
          <w:t>製品情報</w:t>
        </w:r>
      </w:hyperlink>
    </w:p>
    <w:p>
      <w:pPr>
        <w:pStyle w:val="Heading2"/>
      </w:pPr>
      <w:r>
        <w:rPr>
          <w:rStyle w:val="md_Inline"/>
        </w:rPr>
        <w:t>サポート</w:t>
      </w:r>
    </w:p>
    <w:p>
      <w:pPr>
        <w:pStyle w:val="md_Block"/>
      </w:pPr>
      <w:r>
        <w:rPr>
          <w:rStyle w:val="md_Inline"/>
        </w:rPr>
        <w:t>ナレッジベース、テクニカルサポートについては、下記をご参照ください。</w:t>
      </w:r>
    </w:p>
    <w:p>
      <w:pPr>
        <w:pStyle w:val="md_Block"/>
        <w:numPr>
          <w:ilvl w:val="0"/>
          <w:numId w:val="1"/>
        </w:numPr>
        <w:contextualSpacing/>
      </w:pPr>
      <w:hyperlink r:id="Rfeaded06167b4aa4">
        <w:r>
          <w:rPr>
            <w:rStyle w:val="md_Inline-Calibri-1-F-F-F-FF0000EE-0-"/>
          </w:rPr>
          <w:t>サポート＆サービス</w:t>
        </w:r>
      </w:hyperlink>
    </w:p>
    <w:p>
      <w:pPr>
        <w:pStyle w:val="md_Block"/>
        <w:numPr>
          <w:ilvl w:val="0"/>
          <w:numId w:val="1"/>
        </w:numPr>
        <w:contextualSpacing/>
      </w:pPr>
      <w:hyperlink r:id="Rf7ef75e4d6814b5a">
        <w:r>
          <w:rPr>
            <w:rStyle w:val="md_Inline-Calibri-1-F-F-F-FF0000EE-0-"/>
          </w:rPr>
          <w:t>サブスクリプションサービス利用規約</w:t>
        </w:r>
      </w:hyperlink>
    </w:p>
    <w:p>
      <w:pPr>
        <w:pStyle w:val="md_ThematicBreak"/>
      </w:pPr>
    </w:p>
    <w:p>
      <w:pPr>
        <w:pStyle w:val="md_Block"/>
      </w:pPr>
      <w:r>
        <w:rPr>
          <w:rStyle w:val="md_Inline-_-_-_-T-_-_-_-"/>
        </w:rPr>
        <w:t>The End.</w:t>
      </w:r>
    </w:p>
    <w:sectPr>
      <w:pgSz w:w="12240" w:h="15840"/>
      <w:pgMar w:top="720" w:right="720" w:bottom="720" w:left="720" w:header="720" w:footer="720" w:gutter="0"/>
      <w:cols w:space="720"/>
      <w:docGrid/>
    </w:sectPr>
  </w:body>
</w:document>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multiLevelType w:val="hybridMultilevel"/>
    <w:name w:val="md_BulletListTemplate"/>
    <w:lvl w:ilvl="0" w:tplc="04090001">
      <w:start w:val="1"/>
      <w:numFmt w:val="bullet"/>
      <w:lvlText w:val=""/>
      <w:lvlJc w:val="left"/>
      <w:pPr>
        <w:ind w:left="400" w:hanging="280" w:firstLineChars="0"/>
      </w:pPr>
      <w:rPr>
        <w:rFonts w:hint="default" w:ascii="Symbol" w:hAnsi="Symbol"/>
      </w:rPr>
    </w:lvl>
    <w:lvl w:ilvl="1" w:tplc="04090003">
      <w:start w:val="1"/>
      <w:numFmt w:val="bullet"/>
      <w:lvlText w:val="o"/>
      <w:lvlJc w:val="left"/>
      <w:pPr>
        <w:ind w:left="760" w:hanging="280" w:firstLineChars="0"/>
      </w:pPr>
      <w:rPr>
        <w:rFonts w:hint="default" w:ascii="Courier New" w:hAnsi="Courier New" w:cs="Courier New"/>
      </w:rPr>
    </w:lvl>
    <w:lvl w:ilvl="2" w:tplc="04090005">
      <w:start w:val="1"/>
      <w:numFmt w:val="bullet"/>
      <w:lvlText w:val=""/>
      <w:lvlJc w:val="left"/>
      <w:pPr>
        <w:ind w:left="1120" w:hanging="280" w:firstLineChars="0"/>
      </w:pPr>
      <w:rPr>
        <w:rFonts w:hint="default" w:ascii="Wingdings" w:hAnsi="Wingdings"/>
      </w:rPr>
    </w:lvl>
    <w:lvl w:ilvl="3" w:tplc="04090001">
      <w:start w:val="1"/>
      <w:numFmt w:val="bullet"/>
      <w:lvlText w:val=""/>
      <w:lvlJc w:val="left"/>
      <w:pPr>
        <w:ind w:left="1480" w:hanging="280" w:firstLineChars="0"/>
      </w:pPr>
      <w:rPr>
        <w:rFonts w:hint="default" w:ascii="Symbol" w:hAnsi="Symbol"/>
      </w:rPr>
    </w:lvl>
    <w:lvl w:ilvl="4" w:tplc="04090003">
      <w:start w:val="1"/>
      <w:numFmt w:val="bullet"/>
      <w:lvlText w:val="o"/>
      <w:lvlJc w:val="left"/>
      <w:pPr>
        <w:ind w:left="1840" w:hanging="280" w:firstLineChars="0"/>
      </w:pPr>
      <w:rPr>
        <w:rFonts w:hint="default" w:ascii="Courier New" w:hAnsi="Courier New" w:cs="Courier New"/>
      </w:rPr>
    </w:lvl>
    <w:lvl w:ilvl="5" w:tplc="04090005">
      <w:start w:val="1"/>
      <w:numFmt w:val="bullet"/>
      <w:lvlText w:val=""/>
      <w:lvlJc w:val="left"/>
      <w:pPr>
        <w:ind w:left="2200" w:hanging="280" w:firstLineChars="0"/>
      </w:pPr>
      <w:rPr>
        <w:rFonts w:hint="default" w:ascii="Wingdings" w:hAnsi="Wingdings"/>
      </w:rPr>
    </w:lvl>
    <w:lvl w:ilvl="6" w:tplc="04090001">
      <w:start w:val="1"/>
      <w:numFmt w:val="bullet"/>
      <w:lvlText w:val=""/>
      <w:lvlJc w:val="left"/>
      <w:pPr>
        <w:ind w:left="2560" w:hanging="280" w:firstLineChars="0"/>
      </w:pPr>
      <w:rPr>
        <w:rFonts w:hint="default" w:ascii="Symbol" w:hAnsi="Symbol"/>
      </w:rPr>
    </w:lvl>
    <w:lvl w:ilvl="7" w:tplc="04090003">
      <w:start w:val="1"/>
      <w:numFmt w:val="bullet"/>
      <w:lvlText w:val="o"/>
      <w:lvlJc w:val="left"/>
      <w:pPr>
        <w:ind w:left="2920" w:hanging="280" w:firstLineChars="0"/>
      </w:pPr>
      <w:rPr>
        <w:rFonts w:hint="default" w:ascii="Courier New" w:hAnsi="Courier New" w:cs="Courier New"/>
      </w:rPr>
    </w:lvl>
    <w:lvl w:ilvl="8" w:tplc="04090005">
      <w:start w:val="1"/>
      <w:numFmt w:val="bullet"/>
      <w:lvlText w:val=""/>
      <w:lvlJc w:val="left"/>
      <w:pPr>
        <w:ind w:left="3280" w:hanging="280" w:firstLineChars="0"/>
      </w:pPr>
      <w:rPr>
        <w:rFonts w:hint="default" w:ascii="Wingdings" w:hAnsi="Wingdings"/>
      </w:rPr>
    </w:lvl>
  </w:abstractNum>
  <w:abstractNum w:abstractNumId="1">
    <w:multiLevelType w:val="hybridMultilevel"/>
    <w:name w:val="md_NumberedListTemplate"/>
    <w:lvl w:ilvl="0" w:tplc="0409000F">
      <w:start w:val="1"/>
      <w:numFmt w:val="decimal"/>
      <w:lvlText w:val="%1."/>
      <w:lvlJc w:val="left"/>
      <w:pPr>
        <w:ind w:left="400" w:hanging="280" w:firstLineChars="0"/>
      </w:pPr>
    </w:lvl>
    <w:lvl w:ilvl="1" w:tplc="04090019">
      <w:start w:val="1"/>
      <w:numFmt w:val="lowerLetter"/>
      <w:lvlText w:val="%2."/>
      <w:lvlJc w:val="left"/>
      <w:pPr>
        <w:ind w:left="760" w:hanging="280" w:firstLineChars="0"/>
      </w:pPr>
    </w:lvl>
    <w:lvl w:ilvl="2" w:tplc="0409001B">
      <w:start w:val="1"/>
      <w:numFmt w:val="lowerRoman"/>
      <w:lvlText w:val="%3."/>
      <w:lvlJc w:val="right"/>
      <w:pPr>
        <w:ind w:left="1120" w:hanging="280" w:firstLineChars="0"/>
      </w:pPr>
    </w:lvl>
    <w:lvl w:ilvl="3" w:tplc="0409000F">
      <w:start w:val="1"/>
      <w:numFmt w:val="decimal"/>
      <w:lvlText w:val="%4."/>
      <w:lvlJc w:val="left"/>
      <w:pPr>
        <w:ind w:left="1480" w:hanging="280" w:firstLineChars="0"/>
      </w:pPr>
    </w:lvl>
    <w:lvl w:ilvl="4" w:tplc="04090019">
      <w:start w:val="1"/>
      <w:numFmt w:val="lowerLetter"/>
      <w:lvlText w:val="%5."/>
      <w:lvlJc w:val="left"/>
      <w:pPr>
        <w:ind w:left="1840" w:hanging="280" w:firstLineChars="0"/>
      </w:pPr>
    </w:lvl>
    <w:lvl w:ilvl="5" w:tplc="0409001B">
      <w:start w:val="1"/>
      <w:numFmt w:val="lowerRoman"/>
      <w:lvlText w:val="%6."/>
      <w:lvlJc w:val="right"/>
      <w:pPr>
        <w:ind w:left="2200" w:hanging="280" w:firstLineChars="0"/>
      </w:pPr>
    </w:lvl>
    <w:lvl w:ilvl="6" w:tplc="0409000F">
      <w:start w:val="1"/>
      <w:numFmt w:val="decimal"/>
      <w:lvlText w:val="%7."/>
      <w:lvlJc w:val="left"/>
      <w:pPr>
        <w:ind w:left="2560" w:hanging="280" w:firstLineChars="0"/>
      </w:pPr>
    </w:lvl>
    <w:lvl w:ilvl="7" w:tplc="04090019">
      <w:start w:val="1"/>
      <w:numFmt w:val="lowerLetter"/>
      <w:lvlText w:val="%8."/>
      <w:lvlJc w:val="left"/>
      <w:pPr>
        <w:ind w:left="2920" w:hanging="280" w:firstLineChars="0"/>
      </w:pPr>
    </w:lvl>
    <w:lvl w:ilvl="8" w:tplc="0409001B">
      <w:start w:val="1"/>
      <w:numFmt w:val="lowerRoman"/>
      <w:lvlText w:val="%9."/>
      <w:lvlJc w:val="right"/>
      <w:pPr>
        <w:ind w:left="3280" w:hanging="280" w:firstLineChars="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revisionView w:inkAnnotations="0"/>
  <w:defaultTabStop w:val="708"/>
  <w:hyphenationZone w:val="425"/>
  <w:characterSpacingControl w:val="doNotCompress"/>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6F691E"/>
    <w:rsid w:val="000567D4"/>
    <w:rsid w:val="00184797"/>
    <w:rsid w:val="00577C46"/>
    <w:rsid w:val="005C5B1D"/>
    <w:rsid w:val="006474F9"/>
    <w:rsid w:val="006F691E"/>
    <w:rsid w:val="008A2A8E"/>
    <w:rsid w:val="008A7D41"/>
    <w:rsid w:val="009D1A51"/>
    <w:rsid w:val="00B43F59"/>
    <w:rsid w:val="00CF504B"/>
    <w:rsid w:val="00F0515B"/>
    <w:rsid w:val="00F16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false" w:defUIPriority="99" w:defSemiHidden="false" w:defUnhideWhenUsed="false" w:defQFormat="false" w:count="375">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atentStyles>
  <w:style w:type="paragraph" w:styleId="md_Block" w:customStyle="true">
    <w:name w:val="md_Block"/>
  </w:style>
  <w:style w:type="character" w:styleId="md_Inline" w:customStyle="true">
    <w:name w:val="md_Inline"/>
  </w:style>
  <w:style w:type="paragraph" w:styleId="md_CodeBlock" w:customStyle="true">
    <w:name w:val="md_CodeBlock"/>
    <w:pPr>
      <w:pBdr>
        <w:top w:val="single" w:color="D3D3D3" w:sz="4" w:space="3"/>
        <w:left w:val="single" w:color="D3D3D3" w:sz="4" w:space="3"/>
        <w:bottom w:val="single" w:color="D3D3D3" w:sz="4" w:space="3"/>
        <w:right w:val="single" w:color="D3D3D3" w:sz="4" w:space="3"/>
      </w:pBdr>
    </w:pPr>
    <w:rPr>
      <w:rFonts w:ascii="Consolas" w:hAnsi="Consolas" w:eastAsia="Consolas" w:cs="Consolas"/>
      <w:sz w:val="18"/>
    </w:rPr>
  </w:style>
  <w:style w:type="paragraph" w:styleId="md_CodeBlockBreak" w:customStyle="true">
    <w:name w:val="md_CodeBlockBreak"/>
    <w:pPr>
      <w:pBdr>
        <w:top w:val="none" w:space="0"/>
        <w:left w:val="none" w:space="0"/>
        <w:bottom w:val="none" w:space="0"/>
        <w:right w:val="none" w:space="0"/>
      </w:pBdr>
      <w:spacing w:before="0" w:after="0" w:afterLines="0" w:afterAutospacing="false" w:line="0"/>
    </w:pPr>
    <w:rPr>
      <w:sz w:val="2"/>
    </w:rPr>
  </w:style>
  <w:style w:type="character" w:styleId="md_CodeInline" w:customStyle="true">
    <w:name w:val="md_CodeInline"/>
    <w:rPr>
      <w:rFonts w:ascii="Consolas" w:hAnsi="Consolas" w:eastAsia="Consolas" w:cs="Consolas"/>
      <w:color w:val="DC143C"/>
      <w:sz w:val="18"/>
      <w:shd w:val="clear" w:fill="F1F1F1"/>
    </w:rPr>
  </w:style>
  <w:style w:type="paragraph" w:styleId="md_ThematicBreak" w:customStyle="true">
    <w:name w:val="md_ThematicBreak"/>
    <w:pPr>
      <w:pBdr>
        <w:bottom w:val="single" w:color="D3D3D3" w:sz="4"/>
      </w:pBdr>
      <w:spacing w:after="160"/>
    </w:pPr>
  </w:style>
  <w:style w:type="paragraph" w:styleId="md_QuoteBlock" w:customStyle="true">
    <w:name w:val="md_QuoteBlock"/>
    <w:pPr>
      <w:pBdr>
        <w:left w:val="single" w:color="D3D3D3" w:sz="16" w:space="16"/>
      </w:pBdr>
      <w:ind w:left="320"/>
    </w:pPr>
    <w:rPr>
      <w:color w:val="A9A9A9"/>
    </w:rPr>
  </w:style>
  <w:style w:type="character" w:styleId="md_Link" w:customStyle="true">
    <w:name w:val="md_Link"/>
    <w:rPr>
      <w:color w:val="0000EE"/>
    </w:rPr>
  </w:style>
  <w:style w:type="paragraph" w:styleId="md_blCont0" w:customStyle="true">
    <w:name w:val="md_blCont0"/>
    <w:basedOn w:val="md_Block"/>
    <w:pPr>
      <w:ind w:left="400"/>
    </w:pPr>
  </w:style>
  <w:style w:type="paragraph" w:styleId="md_blCont1" w:customStyle="true">
    <w:name w:val="md_blCont1"/>
    <w:basedOn w:val="md_Block"/>
    <w:pPr>
      <w:ind w:left="760"/>
    </w:pPr>
  </w:style>
  <w:style w:type="paragraph" w:styleId="md_blCont2" w:customStyle="true">
    <w:name w:val="md_blCont2"/>
    <w:basedOn w:val="md_Block"/>
    <w:pPr>
      <w:ind w:left="1120"/>
    </w:pPr>
  </w:style>
  <w:style w:type="paragraph" w:styleId="md_blCont3" w:customStyle="true">
    <w:name w:val="md_blCont3"/>
    <w:basedOn w:val="md_Block"/>
    <w:pPr>
      <w:ind w:left="1480"/>
    </w:pPr>
  </w:style>
  <w:style w:type="paragraph" w:styleId="md_blCont4" w:customStyle="true">
    <w:name w:val="md_blCont4"/>
    <w:basedOn w:val="md_Block"/>
    <w:pPr>
      <w:ind w:left="1840"/>
    </w:pPr>
  </w:style>
  <w:style w:type="paragraph" w:styleId="md_blCont5" w:customStyle="true">
    <w:name w:val="md_blCont5"/>
    <w:basedOn w:val="md_Block"/>
    <w:pPr>
      <w:ind w:left="2200"/>
    </w:pPr>
  </w:style>
  <w:style w:type="paragraph" w:styleId="md_blCont6" w:customStyle="true">
    <w:name w:val="md_blCont6"/>
    <w:basedOn w:val="md_Block"/>
    <w:pPr>
      <w:ind w:left="2560"/>
    </w:pPr>
  </w:style>
  <w:style w:type="paragraph" w:styleId="md_blCont7" w:customStyle="true">
    <w:name w:val="md_blCont7"/>
    <w:basedOn w:val="md_Block"/>
    <w:pPr>
      <w:ind w:left="2920"/>
    </w:pPr>
  </w:style>
  <w:style w:type="paragraph" w:styleId="md_blCont8" w:customStyle="true">
    <w:name w:val="md_blCont8"/>
    <w:basedOn w:val="md_Block"/>
    <w:pPr>
      <w:ind w:left="3280"/>
    </w:pPr>
  </w:style>
  <w:style w:type="paragraph" w:styleId="md_nlCont0" w:customStyle="true">
    <w:name w:val="md_nlCont0"/>
    <w:basedOn w:val="md_Block"/>
    <w:pPr>
      <w:ind w:left="400"/>
    </w:pPr>
  </w:style>
  <w:style w:type="paragraph" w:styleId="md_nlCont1" w:customStyle="true">
    <w:name w:val="md_nlCont1"/>
    <w:basedOn w:val="md_Block"/>
    <w:pPr>
      <w:ind w:left="760"/>
    </w:pPr>
  </w:style>
  <w:style w:type="paragraph" w:styleId="md_nlCont2" w:customStyle="true">
    <w:name w:val="md_nlCont2"/>
    <w:basedOn w:val="md_Block"/>
    <w:pPr>
      <w:ind w:left="1120"/>
    </w:pPr>
  </w:style>
  <w:style w:type="paragraph" w:styleId="md_nlCont3" w:customStyle="true">
    <w:name w:val="md_nlCont3"/>
    <w:basedOn w:val="md_Block"/>
    <w:pPr>
      <w:ind w:left="1480"/>
    </w:pPr>
  </w:style>
  <w:style w:type="paragraph" w:styleId="md_nlCont4" w:customStyle="true">
    <w:name w:val="md_nlCont4"/>
    <w:basedOn w:val="md_Block"/>
    <w:pPr>
      <w:ind w:left="1840"/>
    </w:pPr>
  </w:style>
  <w:style w:type="paragraph" w:styleId="md_nlCont5" w:customStyle="true">
    <w:name w:val="md_nlCont5"/>
    <w:basedOn w:val="md_Block"/>
    <w:pPr>
      <w:ind w:left="2200"/>
    </w:pPr>
  </w:style>
  <w:style w:type="paragraph" w:styleId="md_nlCont6" w:customStyle="true">
    <w:name w:val="md_nlCont6"/>
    <w:basedOn w:val="md_Block"/>
    <w:pPr>
      <w:ind w:left="2560"/>
    </w:pPr>
  </w:style>
  <w:style w:type="paragraph" w:styleId="md_nlCont7" w:customStyle="true">
    <w:name w:val="md_nlCont7"/>
    <w:basedOn w:val="md_Block"/>
    <w:pPr>
      <w:ind w:left="2920"/>
    </w:pPr>
  </w:style>
  <w:style w:type="paragraph" w:styleId="md_nlCont8" w:customStyle="true">
    <w:name w:val="md_nlCont8"/>
    <w:basedOn w:val="md_Block"/>
    <w:pPr>
      <w:ind w:left="3280"/>
    </w:pPr>
  </w:style>
  <w:style w:type="character" w:styleId="md_Inline-Calibri-1-F-F-F-FF0000EE-0-" w:customStyle="true">
    <w:name w:val="md_Inline-Calibri-1-F-F-F-FF0000EE-0-"/>
    <w:basedOn w:val="md_Inline"/>
    <w:rPr>
      <w:rFonts w:ascii="Calibri" w:hAnsi="Calibri" w:eastAsia="Calibri" w:cs="Calibri"/>
      <w:b w:val="false"/>
      <w:i w:val="false"/>
      <w:strike w:val="false"/>
      <w:color w:val="0000EE"/>
      <w:sz w:val="22"/>
      <w:shd w:val="clear" w:fill="auto"/>
    </w:rPr>
  </w:style>
  <w:style w:type="character" w:styleId="md_Inline-_-_-T-_-_-_-_-" w:customStyle="true">
    <w:name w:val="md_Inline-_-_-T-_-_-_-_-"/>
    <w:basedOn w:val="md_Inline"/>
    <w:rPr>
      <w:b/>
    </w:rPr>
  </w:style>
  <w:style w:type="character" w:styleId="md_Inline-_-_-_-T-_-_-_-" w:customStyle="true">
    <w:name w:val="md_Inline-_-_-_-T-_-_-_-"/>
    <w:basedOn w:val="md_Inline"/>
    <w:rPr>
      <w:i/>
    </w:rPr>
  </w:style>
  <w:style w:type="character" w:styleId="md_Inline-Consolas-9-F-F-F-FFDC143C-FFF1F1F1-" w:customStyle="true">
    <w:name w:val="md_Inline-Consolas-9-F-F-F-FFDC143C-FFF1F1F1-"/>
    <w:basedOn w:val="md_Inline"/>
    <w:rPr>
      <w:rFonts w:ascii="Consolas" w:hAnsi="Consolas" w:eastAsia="Consolas" w:cs="Consolas"/>
      <w:b w:val="false"/>
      <w:i w:val="false"/>
      <w:strike w:val="false"/>
      <w:color w:val="DC143C"/>
      <w:sz w:val="18"/>
      <w:shd w:val="clear" w:fill="F1F1F1"/>
    </w:rPr>
  </w:style>
  <w:style w:type="paragraph" w:styleId="Normal" w:default="true">
    <w:name w:val="Normal"/>
    <w:qFormat/>
  </w:style>
  <w:style w:type="paragraph" w:styleId="Heading1">
    <w:name w:val="heading 1"/>
    <w:basedOn w:val="Normal"/>
    <w:next w:val="Normal"/>
    <w:link w:val="Heading1Char"/>
    <w:uiPriority w:val="9"/>
    <w:qFormat/>
    <w:pPr>
      <w:keepNext/>
      <w:keepLines/>
      <w:numPr>
        <w:numId w:val="0"/>
      </w:numPr>
      <w:pBdr>
        <w:bottom w:val="single" w:color="D3D3D3" w:sz="4"/>
      </w:pBdr>
      <w:spacing w:before="240" w:after="240"/>
      <w:outlineLvl w:val="0"/>
    </w:pPr>
    <w:rPr>
      <w:rFonts w:asciiTheme="majorHAnsi" w:hAnsiTheme="majorHAnsi" w:eastAsiaTheme="majorEastAsia" w:cstheme="majorBidi"/>
      <w:b/>
      <w:i w:val="false"/>
      <w:color w:val="000000"/>
      <w:sz w:val="36"/>
      <w:szCs w:val="32"/>
    </w:rPr>
  </w:style>
  <w:style w:type="paragraph" w:styleId="Heading2">
    <w:name w:val="heading 2"/>
    <w:basedOn w:val="Normal"/>
    <w:next w:val="Normal"/>
    <w:link w:val="Heading2Char"/>
    <w:uiPriority w:val="9"/>
    <w:unhideWhenUsed/>
    <w:qFormat/>
    <w:pPr>
      <w:keepNext/>
      <w:keepLines/>
      <w:numPr>
        <w:ilvl w:val="1"/>
        <w:numId w:val="0"/>
      </w:numPr>
      <w:pBdr>
        <w:bottom w:val="single" w:color="D3D3D3" w:sz="4"/>
      </w:pBdr>
      <w:spacing w:before="40" w:after="160"/>
      <w:outlineLvl w:val="1"/>
    </w:pPr>
    <w:rPr>
      <w:rFonts w:asciiTheme="majorHAnsi" w:hAnsiTheme="majorHAnsi" w:eastAsiaTheme="majorEastAsia" w:cstheme="majorBidi"/>
      <w:b/>
      <w:i w:val="false"/>
      <w:color w:val="000000"/>
      <w:sz w:val="32"/>
      <w:szCs w:val="26"/>
    </w:rPr>
  </w:style>
  <w:style w:type="paragraph" w:styleId="Heading3">
    <w:name w:val="heading 3"/>
    <w:basedOn w:val="Normal"/>
    <w:next w:val="Normal"/>
    <w:link w:val="Heading3Char"/>
    <w:uiPriority w:val="9"/>
    <w:unhideWhenUsed/>
    <w:qFormat/>
    <w:pPr>
      <w:keepNext/>
      <w:keepLines/>
      <w:numPr>
        <w:ilvl w:val="2"/>
        <w:numId w:val="0"/>
      </w:numPr>
      <w:spacing w:before="40" w:after="0"/>
      <w:outlineLvl w:val="2"/>
    </w:pPr>
    <w:rPr>
      <w:rFonts w:asciiTheme="majorHAnsi" w:hAnsiTheme="majorHAnsi" w:eastAsiaTheme="majorEastAsia" w:cstheme="majorBidi"/>
      <w:b/>
      <w:i w:val="false"/>
      <w:color w:val="000000"/>
      <w:sz w:val="28"/>
      <w:szCs w:val="24"/>
    </w:rPr>
  </w:style>
  <w:style w:type="paragraph" w:styleId="Heading4">
    <w:name w:val="heading 4"/>
    <w:basedOn w:val="Normal"/>
    <w:next w:val="Normal"/>
    <w:link w:val="Heading4Char"/>
    <w:uiPriority w:val="9"/>
    <w:unhideWhenUsed/>
    <w:qFormat/>
    <w:pPr>
      <w:keepNext/>
      <w:keepLines/>
      <w:numPr>
        <w:ilvl w:val="3"/>
        <w:numId w:val="0"/>
      </w:numPr>
      <w:spacing w:before="40" w:after="0"/>
      <w:outlineLvl w:val="3"/>
    </w:pPr>
    <w:rPr>
      <w:rFonts w:asciiTheme="majorHAnsi" w:hAnsiTheme="majorHAnsi" w:eastAsiaTheme="majorEastAsia" w:cstheme="majorBidi"/>
      <w:b/>
      <w:i w:val="false"/>
      <w:iCs/>
      <w:color w:val="000000"/>
      <w:sz w:val="26"/>
    </w:rPr>
  </w:style>
  <w:style w:type="character" w:styleId="DefaultParagraphFont" w:default="true">
    <w:name w:val="Default Paragraph Font"/>
    <w:uiPriority w:val="1"/>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s>
</file>

<file path=word/_rels/document.xml.rels>&#65279;<?xml version="1.0" encoding="utf-8"?><Relationships xmlns="http://schemas.openxmlformats.org/package/2006/relationships"><Relationship Type="http://schemas.openxmlformats.org/officeDocument/2006/relationships/settings" Target="/word/settings.xml" Id="R2a18368c283e48a2" /><Relationship Type="http://schemas.openxmlformats.org/officeDocument/2006/relationships/theme" Target="/word/theme/theme1.xml" Id="Rf409ff2e099f4f9f" /><Relationship Type="http://schemas.openxmlformats.org/officeDocument/2006/relationships/styles" Target="/word/styles.xml" Id="R41b5178872e741f8" /><Relationship Type="http://schemas.openxmlformats.org/officeDocument/2006/relationships/numbering" Target="/word/numbering.xml" Id="R582bf91cd0244cfe" /><Relationship Type="http://schemas.openxmlformats.org/officeDocument/2006/relationships/hyperlink" Target="https://developer.mescius.com/document-solutions/dot-net-pdf-api" TargetMode="External" Id="R57c8545d9bfe4318" /><Relationship Type="http://schemas.openxmlformats.org/officeDocument/2006/relationships/hyperlink" Target="https://www.nuget.org/packages/DS.Documents.Pdf.ViewerSupportApi/" TargetMode="External" Id="R8de6ffd2a1a44cae" /><Relationship Type="http://schemas.openxmlformats.org/officeDocument/2006/relationships/hyperlink" Target="https://developer.mescius.com/document-solutions/javascript-pdf-viewer/demos/" TargetMode="External" Id="R4e7a87c9d7d148fe" /><Relationship Type="http://schemas.openxmlformats.org/officeDocument/2006/relationships/hyperlink" Target="https://developer.mescius.com/document-solutions/dot-net-pdf-api/demos/" TargetMode="External" Id="Rc3ed7caf6b474329" /><Relationship Type="http://schemas.openxmlformats.org/officeDocument/2006/relationships/hyperlink" Target="https://developer.mescius.com/document-solutions/dot-net-pdf-api/docs/online/pdfviewer.html" TargetMode="External" Id="R8857ba5151064404" /><Relationship Type="http://schemas.openxmlformats.org/officeDocument/2006/relationships/hyperlink" Target="https://developer.mescius.com/document-solutions/licensing" TargetMode="External" Id="R3507922fcaea4453" /><Relationship Type="http://schemas.openxmlformats.org/officeDocument/2006/relationships/hyperlink" Target="https://developer.mescius.com/forums/documents-pdf" TargetMode="External" Id="Re2e38dae57e44d05" /><Relationship Type="http://schemas.openxmlformats.org/officeDocument/2006/relationships/hyperlink" Target="https://www.nuget.org/packages/DS.Documents.Pdf.ViewerSupportApi/" TargetMode="External" Id="R53a8932da07b440b" /><Relationship Type="http://schemas.openxmlformats.org/officeDocument/2006/relationships/hyperlink" Target="https://developer.mescius.com/document-solutions/javascript-pdf-viewer/api/classes/DsPdfViewer.html#supportApi" TargetMode="External" Id="R9c0718c729634d2c" /><Relationship Type="http://schemas.openxmlformats.org/officeDocument/2006/relationships/hyperlink" Target="https://developer.mescius.com/document-solutions/javascript-pdf-viewer/demos/" TargetMode="External" Id="R4f27a7c8a1784338" /><Relationship Type="http://schemas.openxmlformats.org/officeDocument/2006/relationships/hyperlink" Target="https://developer.mescius.com/document-solutions/javascript-pdf-viewer/demos/edit-pdf/purejs" TargetMode="External" Id="R60b5d8bbc3514bb0" /><Relationship Type="http://schemas.openxmlformats.org/officeDocument/2006/relationships/hyperlink" Target="https://www.nuget.org/packages/DS.Documents.Pdf.ViewerSupportApi/" TargetMode="External" Id="R065db2afdc634c66" /><Relationship Type="http://schemas.openxmlformats.org/officeDocument/2006/relationships/hyperlink" Target="https://www.npmjs.com/package/http-server" TargetMode="External" Id="R3d0ef69bff9d4811" /><Relationship Type="http://schemas.openxmlformats.org/officeDocument/2006/relationships/hyperlink" Target="https://developer.mescius.jp/diodocs-pdf/javascript-pdf-viewer" TargetMode="External" Id="R8f340d3cc6c746d3" /><Relationship Type="http://schemas.openxmlformats.org/officeDocument/2006/relationships/hyperlink" Target="https://demo.mescius.jp/diodocs/pdfviewer/demos/" TargetMode="External" Id="Rd5a2eaad89e84b32" /><Relationship Type="http://schemas.openxmlformats.org/officeDocument/2006/relationships/hyperlink" Target="https://docs.mescius.jp/help/diodocs/pdf/#ReleaseNotes_GcPDFVIewer.html" TargetMode="External" Id="R9c5789e099f34b5b" /><Relationship Type="http://schemas.openxmlformats.org/officeDocument/2006/relationships/hyperlink" Target="https://docs.mescius.jp/help/diodocs/pdf/#grapecitydocumentspdfviewer.html" TargetMode="External" Id="R5a211271a58a4186" /><Relationship Type="http://schemas.openxmlformats.org/officeDocument/2006/relationships/hyperlink" Target="https://docs.mescius.jp/help/diodocs/pdfviewer/" TargetMode="External" Id="Rddfef581a0a84b7d" /><Relationship Type="http://schemas.openxmlformats.org/officeDocument/2006/relationships/hyperlink" Target="https://developer.mescius.jp/diodocs-pdf/javascript-pdf-viewer" TargetMode="External" Id="R977378c0a33e45f2" /><Relationship Type="http://schemas.openxmlformats.org/officeDocument/2006/relationships/hyperlink" Target="https://developer.mescius.jp/support" TargetMode="External" Id="Rfeaded06167b4aa4" /><Relationship Type="http://schemas.openxmlformats.org/officeDocument/2006/relationships/hyperlink" Target="https://docs.mescius.jp/license/diodocs/diodocs-subscriptionservice.pdf" TargetMode="External" Id="Rf7ef75e4d6814b5a" /><Relationship Type="http://schemas.openxmlformats.org/officeDocument/2006/relationships/fontTable" Target="/word/fontTable.xml" Id="R26d5b95abf714d1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flip="none"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flip="none"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flip="none"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