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e272bdbec4062" /><Relationship Type="http://schemas.openxmlformats.org/package/2006/relationships/metadata/core-properties" Target="/docProps/core.xml" Id="Rc7db8e63b9494058" /><Relationship Type="http://schemas.openxmlformats.org/officeDocument/2006/relationships/extended-properties" Target="/docProps/app.xml" Id="Rae35c6c3953d4d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Hello, World!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3b2b8f06e4e544e4" /><Relationship Type="http://schemas.openxmlformats.org/officeDocument/2006/relationships/theme" Target="/word/theme/theme1.xml" Id="R6888f917bfd34c5c" /><Relationship Type="http://schemas.openxmlformats.org/officeDocument/2006/relationships/styles" Target="/word/styles.xml" Id="Rdae7b0d837554d7e" /><Relationship Type="http://schemas.openxmlformats.org/officeDocument/2006/relationships/fontTable" Target="/word/fontTable.xml" Id="R76d785f1a2604a5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