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1f2abf74fc744da" /><Relationship Type="http://schemas.openxmlformats.org/package/2006/relationships/metadata/core-properties" Target="/docProps/core.xml" Id="Rc169dd5f11634945" /><Relationship Type="http://schemas.openxmlformats.org/officeDocument/2006/relationships/extended-properties" Target="/docProps/app.xml" Id="R3a57c825ac04447c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Hello, World!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4e6e0ce869eb4387" /><Relationship Type="http://schemas.openxmlformats.org/officeDocument/2006/relationships/theme" Target="/word/theme/theme1.xml" Id="R962fa6993be844a3" /><Relationship Type="http://schemas.openxmlformats.org/officeDocument/2006/relationships/styles" Target="/word/styles.xml" Id="R63dc23d3082d4a1c" /><Relationship Type="http://schemas.openxmlformats.org/officeDocument/2006/relationships/fontTable" Target="/word/fontTable.xml" Id="R68ad1a9385534d2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