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
      <w:bCs/>
      <w:i/>
      <w:color w:val="0000FF"/>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
      <w:bCs/>
      <w:i/>
      <w:color w:val="0000FF"/>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
      <w:bCs/>
      <w:i/>
      <w:color w:val="0000FF"/>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
      <w:bCs/>
      <w:i/>
      <w:color w:val="0000FF"/>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hd w:val="clear" w:fill="EEE8AA"/>
      <w:spacing w:before="480" w:after="240"/>
      <w:jc w:val="center"/>
    </w:pPr>
    <w:rPr>
      <w:rFonts w:ascii="Segoe UI Semibold" w:hAnsi="Segoe UI Semibold" w:eastAsiaTheme="majorEastAsia" w:cstheme="majorBidi"/>
      <w:b/>
      <w:bCs/>
      <w:color w:val="FF4500"/>
      <w:sz w:val="48"/>
      <w:szCs w:val="36"/>
    </w:rPr>
  </w:style>
  <w:style w:type="paragraph" w:styleId="Subtitle">
    <w:name w:val="Subtitle"/>
    <w:basedOn w:val="Title"/>
    <w:next w:val="BodyText"/>
    <w:link w:val="SubtitleChar"/>
    <w:qFormat/>
    <w:pPr>
      <w:spacing w:before="240"/>
    </w:pPr>
    <w:rPr>
      <w:i/>
      <w:color w:val="C71585"/>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