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9e9858ba34633" /><Relationship Type="http://schemas.openxmlformats.org/package/2006/relationships/metadata/core-properties" Target="/docProps/core.xml" Id="Rdfecfec35c9d4703" /><Relationship Type="http://schemas.openxmlformats.org/officeDocument/2006/relationships/extended-properties" Target="/docProps/app.xml" Id="Rb7438eb23d7542e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Cop</w:t>
      </w:r>
      <w:bookmarkStart w:name="_GoBack" w:id="1209370949857898220"/>
      <w:bookmarkEnd w:id="1209370949857898220"/>
      <w:r>
        <w:t>y and combine paragraphs</w:t>
      </w:r>
    </w:p>
    <w:p>
      <w:pPr>
        <w:pStyle w:val="Subtitle"/>
        <w:spacing w:before="240" w:after="240"/>
        <w:ind w:left="288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This sample demonstrates how to manipulate (swap, join </w:t>
      </w:r>
      <w:r>
        <w:rPr>
          <w:rFonts w:ascii="Cambria" w:hAnsi="Cambria" w:cstheme="minorHAnsi"/>
        </w:rPr>
        <w:t>or copy</w:t>
      </w:r>
      <w:r>
        <w:rPr>
          <w:rFonts w:ascii="Cambria" w:hAnsi="Cambria" w:cstheme="minorHAnsi"/>
        </w:rPr>
        <w:t xml:space="preserve">) whole paragraphs using </w:t>
      </w:r>
      <w:proofErr w:type="spellStart"/>
      <w:r>
        <w:rPr>
          <w:rFonts w:ascii="Cambria" w:hAnsi="Cambria" w:cstheme="minorHAnsi"/>
        </w:rPr>
        <w:t>GcWord</w:t>
      </w:r>
      <w:proofErr w:type="spellEnd"/>
      <w:r>
        <w:rPr>
          <w:rFonts w:ascii="Cambria" w:hAnsi="Cambria" w:cstheme="minorHAnsi"/>
        </w:rPr>
        <w:t>.</w:t>
      </w:r>
      <w:r>
        <w:rPr>
          <w:rFonts w:ascii="Cambria" w:hAnsi="Cambria" w:cstheme="minorHAnsi"/>
        </w:rPr>
        <w:t xml:space="preserve"> The sample code searches for key text sequences (“This is the &lt;number&gt; paragraph”) to identify the paragraphs to manipulate.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first paragraph</w:t>
      </w:r>
      <w:r>
        <w:rPr>
          <w:rFonts w:ascii="Cambria" w:hAnsi="Cambria"/>
          <w:sz w:val="24"/>
          <w:szCs w:val="24"/>
        </w:rPr>
        <w:t xml:space="preserve"> of the original document.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2F5496" w:themeColor="accent1" w:themeShade="BF"/>
          <w:sz w:val="24"/>
          <w:szCs w:val="24"/>
        </w:rPr>
        <w:t>bold italic blue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0000"/>
          <w:sz w:val="24"/>
          <w:szCs w:val="24"/>
          <w:highlight w:val="lightGray"/>
        </w:rPr>
        <w:t>bold italic red text on a light gray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third paragraph</w:t>
      </w:r>
      <w:r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>
        <w:rPr>
          <w:rFonts w:ascii="Cambria" w:hAnsi="Cambria"/>
          <w:sz w:val="24"/>
          <w:szCs w:val="24"/>
        </w:rPr>
        <w:t>.</w:t>
      </w:r>
    </w:p>
    <w:p>
      <w:pPr>
        <w:pStyle w:val="Title"/>
      </w:pPr>
      <w:r>
        <w:t xml:space="preserve">Some of the Built-in Styles (Title)</w:t>
      </w:r>
    </w:p>
    <w:p>
      <w:pPr>
        <w:pStyle w:val="Subtitle"/>
      </w:pPr>
      <w:r>
        <w:t xml:space="preserve">Demonstration of some of the built-in styles. (Subtitle)</w:t>
      </w:r>
    </w:p>
    <w:p>
      <w:pPr>
        <w:pStyle w:val="Heading1"/>
      </w:pPr>
      <w:r>
        <w:t xml:space="preserve">Heading 1</w:t>
      </w:r>
    </w:p>
    <w:p>
      <w:pPr>
        <w:pStyle w:val="Heading2"/>
      </w:pPr>
      <w:r>
        <w:t xml:space="preserve">Heading 2</w:t>
      </w:r>
    </w:p>
    <w:p>
      <w:pPr>
        <w:pStyle w:val="Heading3"/>
      </w:pPr>
      <w:r>
        <w:t xml:space="preserve">Heading 3</w:t>
      </w:r>
    </w:p>
    <w:p>
      <w:pPr>
        <w:pStyle w:val="Heading4"/>
      </w:pPr>
      <w:r>
        <w:t xml:space="preserve">Heading 4</w:t>
      </w:r>
    </w:p>
    <w:p>
      <w:r>
        <w:t xml:space="preserve">This and the following 'lorem impum' paragraph use the 'Normal' style.</w:t>
      </w:r>
    </w:p>
    <w:p>
      <w:r>
        <w:t xml:space="preserve">Ac et, ac laoreet elit. At tellus nisi tincidunt feugiat. Ante tincidunt dolore magna praesent. </w:t>
      </w:r>
    </w:p>
    <w:p>
      <w:r>
        <w:t xml:space="preserve">The next paragraph uses the 'Quote' style:</w:t>
      </w:r>
    </w:p>
    <w:p>
      <w:pPr>
        <w:pStyle w:val="Quote"/>
      </w:pPr>
      <w:r>
        <w:t xml:space="preserve">Aliquam pulvinar pulvinar nisi pharetra. Sed ut tincidunt dolor erat. Dolore, et non congue tempus. </w:t>
      </w:r>
    </w:p>
    <w:p>
      <w:r>
        <w:t xml:space="preserve">The next paragraph uses the 'Intense Quote' style:</w:t>
      </w:r>
    </w:p>
    <w:p>
      <w:pPr>
        <w:pStyle w:val="IntenseQuote"/>
      </w:pPr>
      <w:r>
        <w:t xml:space="preserve">Massa non amet, nunc lorem. Consectetur tincidunt laoreet mi sit. Proin tempus nonummy magna volutpat. </w:t>
      </w:r>
    </w:p>
    <w:p>
      <w:r>
        <w:t xml:space="preserve">The next paragraph uses the 'List Paragraph' style:</w:t>
      </w:r>
    </w:p>
    <w:p>
      <w:pPr>
        <w:pStyle w:val="ListParagraph"/>
      </w:pPr>
      <w:r>
        <w:t xml:space="preserve">Massa mi nunc amet nisi. Erat euismod eget, sit turpis. Mauris sed nonummy aliquet donec. </w:t>
      </w:r>
    </w:p>
    <w:p>
      <w:r>
        <w:t xml:space="preserve">In this paragraph we demonstrate some of the built-in character styles. </w:t>
      </w:r>
      <w:r>
        <w:rPr>
          <w:rStyle w:val="Strong"/>
        </w:rPr>
        <w:t xml:space="preserve">This run uses the 'Strong' style. </w:t>
      </w:r>
      <w:r>
        <w:t xml:space="preserve">A run of normal text. </w:t>
      </w:r>
      <w:r>
        <w:rPr>
          <w:rStyle w:val="Emphasis"/>
        </w:rPr>
        <w:t xml:space="preserve">This run uses 'Emphasis' style. </w:t>
      </w:r>
      <w:r>
        <w:t xml:space="preserve">A run of normal text. </w:t>
      </w:r>
      <w:r>
        <w:rPr>
          <w:rStyle w:val="IntenseEmphasis"/>
        </w:rPr>
        <w:t xml:space="preserve">This run uses 'Intense Emphasis' style. </w:t>
      </w:r>
      <w:r>
        <w:t xml:space="preserve">A run of normal text. </w:t>
      </w:r>
      <w:r>
        <w:rPr>
          <w:rStyle w:val="SubtleEmphasis"/>
        </w:rPr>
        <w:t xml:space="preserve">This run uses 'Subtle Emphasis' style. </w:t>
      </w:r>
    </w:p>
    <w:p>
      <w:r>
        <w:t xml:space="preserve">The End.</w:t>
      </w:r>
    </w:p>
    <w:p>
      <w:r>
        <w:t>Cop</w:t>
      </w:r>
      <w:r>
        <w:t>y and combine paragraphs</w:t>
      </w:r>
    </w:p>
    <w:p>
      <w:r>
        <w:t xml:space="preserve">This sample demonstrates how to manipulate (swap, join </w:t>
      </w:r>
      <w:r>
        <w:t>or copy</w:t>
      </w:r>
      <w:r>
        <w:t xml:space="preserve">) whole paragraphs using </w:t>
      </w:r>
      <w:proofErr w:type="spellStart"/>
      <w:r>
        <w:t>GcWord</w:t>
      </w:r>
      <w:proofErr w:type="spellEnd"/>
      <w:r>
        <w:t>.</w:t>
      </w:r>
      <w:r>
        <w:t xml:space="preserve"> The sample code searches for key text sequences (“This is the &lt;number&gt; paragraph”) to identify the paragraphs to manipulate.</w:t>
      </w:r>
    </w:p>
    <w:p>
      <w:r>
        <w:t xml:space="preserve">This is the </w:t>
      </w:r>
      <w:r>
        <w:t>first paragraph</w:t>
      </w:r>
      <w:r>
        <w:t xml:space="preserve"> of the original document. It contains several text runs with different formatting, such as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>bold italic blue text</w:t>
      </w:r>
      <w:r>
        <w:t xml:space="preserve">, and </w:t>
      </w:r>
      <w:r>
        <w:t>bold italic red text on a light gray background</w:t>
      </w:r>
      <w:r>
        <w:t>.</w:t>
      </w:r>
    </w:p>
    <w:p>
      <w:r>
        <w:t xml:space="preserve">This is the </w:t>
      </w:r>
      <w:r>
        <w:t>second paragraph</w:t>
      </w:r>
      <w:r>
        <w:t xml:space="preserve"> of the original document. Like the first paragraph, it contains several text runs with different formatting, such as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 xml:space="preserve">bold italic </w:t>
      </w:r>
      <w:r>
        <w:t>dark</w:t>
      </w:r>
      <w:r>
        <w:t xml:space="preserve"> orange text</w:t>
      </w:r>
      <w:r>
        <w:t xml:space="preserve">, and </w:t>
      </w:r>
      <w:r>
        <w:t xml:space="preserve">bold italic </w:t>
      </w:r>
      <w:proofErr w:type="gramStart"/>
      <w:r>
        <w:t>light yellow</w:t>
      </w:r>
      <w:proofErr w:type="gramEnd"/>
      <w:r>
        <w:t xml:space="preserve"> text on an aqua background</w:t>
      </w:r>
      <w:r>
        <w:t>.</w:t>
      </w:r>
    </w:p>
    <w:p>
      <w:r>
        <w:t xml:space="preserve">This is the </w:t>
      </w:r>
      <w:r>
        <w:t>third paragraph</w:t>
      </w:r>
      <w:r>
        <w:t xml:space="preserve"> of the original document. Like the first two paragraphs, it contains several text runs with various formatting, including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>bold italic green text</w:t>
      </w:r>
      <w:r>
        <w:t xml:space="preserve">, and </w:t>
      </w:r>
      <w:r>
        <w:t>bold italic light blue text on a dark blue background</w:t>
      </w:r>
      <w:r>
        <w:t>.</w:t>
      </w:r>
    </w:p>
    <w:p>
      <w:r>
        <w:t xml:space="preserve">This is the </w:t>
      </w:r>
      <w:r>
        <w:t>fourth paragraph</w:t>
      </w:r>
      <w:r>
        <w:t xml:space="preserve"> of the original document. Like other paragraphs, it contains several text runs with various formatting, including </w:t>
      </w:r>
      <w:r>
        <w:t>red bold text</w:t>
      </w:r>
      <w:r>
        <w:t xml:space="preserve">, </w:t>
      </w:r>
      <w:r>
        <w:t>green italic text</w:t>
      </w:r>
      <w:r>
        <w:t xml:space="preserve">, </w:t>
      </w:r>
      <w:r>
        <w:t>blue bold italic text</w:t>
      </w:r>
      <w:r>
        <w:t xml:space="preserve">, </w:t>
      </w:r>
      <w:r>
        <w:t>bold italic bright orange text on dark red background</w:t>
      </w:r>
      <w:r>
        <w:t xml:space="preserve">, and </w:t>
      </w:r>
      <w:r>
        <w:t>bold italic light green text on a dark yellow background</w:t>
      </w:r>
      <w:r>
        <w:t>.</w:t>
      </w:r>
    </w:p>
    <w:p>
      <w:r>
        <w:t xml:space="preserve">Some of the Built-in Styles (Title)</w:t>
      </w:r>
    </w:p>
    <w:p>
      <w:r>
        <w:t xml:space="preserve">Demonstration of some of the built-in styles. (Subtitle)</w:t>
      </w:r>
    </w:p>
    <w:p>
      <w:r>
        <w:t xml:space="preserve">Heading 1</w:t>
      </w:r>
    </w:p>
    <w:p>
      <w:r>
        <w:t xml:space="preserve">Heading 2</w:t>
      </w:r>
    </w:p>
    <w:p>
      <w:r>
        <w:t xml:space="preserve">Heading 3</w:t>
      </w:r>
    </w:p>
    <w:p>
      <w:r>
        <w:t xml:space="preserve">Heading 4</w:t>
      </w:r>
    </w:p>
    <w:p>
      <w:r>
        <w:t xml:space="preserve">This and the following 'lorem impum' paragraph use the 'Normal' style.</w:t>
      </w:r>
    </w:p>
    <w:p>
      <w:r>
        <w:t xml:space="preserve">Ac et, ac laoreet elit. At tellus nisi tincidunt feugiat. Ante tincidunt dolore magna praesent. </w:t>
      </w:r>
    </w:p>
    <w:p>
      <w:r>
        <w:t xml:space="preserve">The next paragraph uses the 'Quote' style:</w:t>
      </w:r>
    </w:p>
    <w:p>
      <w:r>
        <w:t xml:space="preserve">Aliquam pulvinar pulvinar nisi pharetra. Sed ut tincidunt dolor erat. Dolore, et non congue tempus. </w:t>
      </w:r>
    </w:p>
    <w:p>
      <w:r>
        <w:t xml:space="preserve">The next paragraph uses the 'Intense Quote' style:</w:t>
      </w:r>
    </w:p>
    <w:p>
      <w:r>
        <w:t xml:space="preserve">Massa non amet, nunc lorem. Consectetur tincidunt laoreet mi sit. Proin tempus nonummy magna volutpat. </w:t>
      </w:r>
    </w:p>
    <w:p>
      <w:r>
        <w:t xml:space="preserve">The next paragraph uses the 'List Paragraph' style:</w:t>
      </w:r>
    </w:p>
    <w:p>
      <w:r>
        <w:t xml:space="preserve">Massa mi nunc amet nisi. Erat euismod eget, sit turpis. Mauris sed nonummy aliquet donec. </w:t>
      </w:r>
    </w:p>
    <w:p>
      <w:r>
        <w:t xml:space="preserve">In this paragraph we demonstrate some of the built-in character styles. </w:t>
      </w:r>
      <w:r>
        <w:t xml:space="preserve">This run uses the 'Strong' style. </w:t>
      </w:r>
      <w:r>
        <w:t xml:space="preserve">A run of normal text. </w:t>
      </w:r>
      <w:r>
        <w:t xml:space="preserve">This run uses 'Emphasis' style. </w:t>
      </w:r>
      <w:r>
        <w:t xml:space="preserve">A run of normal text. </w:t>
      </w:r>
      <w:r>
        <w:t xml:space="preserve">This run uses 'Intense Emphasis' style. </w:t>
      </w:r>
      <w:r>
        <w:t xml:space="preserve">A run of normal text. </w:t>
      </w:r>
      <w:r>
        <w:t xml:space="preserve">This run uses 'Subtle Emphasis' style. </w:t>
      </w:r>
    </w:p>
    <w:p>
      <w:r>
        <w:t xml:space="preserve"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0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4472C4" w:themeColor="accent1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d9e15fcc5b34843" /><Relationship Type="http://schemas.openxmlformats.org/officeDocument/2006/relationships/theme" Target="/word/theme/theme1.xml" Id="Rdc03f826eb614694" /><Relationship Type="http://schemas.openxmlformats.org/officeDocument/2006/relationships/styles" Target="/word/styles.xml" Id="R55d3956ec2114048" /><Relationship Type="http://schemas.openxmlformats.org/officeDocument/2006/relationships/fontTable" Target="/word/fontTable.xml" Id="R0f4859529e3247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