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eaeee9b4d234dbb" /><Relationship Type="http://schemas.openxmlformats.org/package/2006/relationships/metadata/core-properties" Target="/docProps/core.xml" Id="R85dfee86de9a4f64" /><Relationship Type="http://schemas.openxmlformats.org/officeDocument/2006/relationships/extended-properties" Target="/docProps/app.xml" Id="Rf35b882fa8cf409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Non aliquam amet non at sem, nisi ipsum id tincidunt dolor. Mauris sem aliquam felis mi donec, elit et erat eget nibh. Dolor molestie, lobortis feugiat id massa lobortis pharetra, sem aliquam adipiscing. Proin tempus felis massa ipsum euismod dolore nonummy ullamcorper congue consectetur. Diam ac, at proin lorem mauris lobortis sit aliquet diam magna. Consectetur et ac, mauris nibh ipsum molestie ut sit aliquet dolore. Nonummy praesent erat id tincidunt pulvinar diam magna nonummy et erat. </w:t>
      </w:r>
      <w:r>
        <w:t>See case Awakuni v. Awana.</w:t>
      </w:r>
      <w:r>
        <w:fldChar w:fldCharType="begin"/>
      </w:r>
      <w:r>
        <w:instrText xml:space="preserve"> TA \l "Awakuni v. Awana,
115 Hawai'i 126, 165 P.3d 1027 (2007)" \c 1 </w:instrText>
      </w:r>
      <w:r>
        <w:fldChar w:fldCharType="end"/>
      </w:r>
    </w:p>
    <w:p>
      <w:r>
        <w:t xml:space="preserve">Euismod nibh feugiat mauris massa feugiat, aliquet dolore turpis, praesent erat felis laoreet, sed euismod dolore felis laoreet pulvinar euismod. Tellus nisi turpis proin lorem mauris massa sit aliquet nisi adipiscing ante, ipsum molestie dolore turpis mi, tempus felis laoreet. Pulvinar ullamcorper dolore adipiscing praesent nibh feugiat tellus nisi, at ante, lorem tellus ut consectetur proin tempus felis mi tempus. Id mi erat, eget nibh dolor non magna at nibh, sed volutpat aliquet aliquam adipiscing mi ipsum euismod nunc nonummy. Diam, donec elit et ac mauris tincidunt pharetra, et erat eget lobortis pharetra non congue congue nonummy mi sed eget. Tincidunt pharetra non congue consectetur, sem magna at, nibh feugiat molestie nunc sit tellus, nisi, amet aliquet donec elit mi. Sed eget aliquet aliquam mauris massa sit tellus nisi adipiscing ante tempus, molestie ut turpis praesent aliquam felis ante pulvinar. Euismod nunc amet aliquet donec elit mi dolor euismod sem aliquam mauris, lobortis feugiat non nisi adipiscing aliquet dolore nonummy. Diam erat, eget laoreet dolor ullamcorper magna nonummy diam massa pulvinar aliquet dolore felis ante ipsum molestie nunc amet aliquet. </w:t>
      </w:r>
      <w:r>
        <w:t>See case Awakuni v. Awana.</w:t>
      </w:r>
      <w:r>
        <w:fldChar w:fldCharType="begin"/>
      </w:r>
      <w:r>
        <w:instrText xml:space="preserve"> TA \l "Awakuni v. Awana,
115 Hawai'i 126, 165 P.3d 1027 (2007)" \c 1 </w:instrText>
      </w:r>
      <w:r>
        <w:fldChar w:fldCharType="end"/>
      </w:r>
    </w:p>
    <w:p>
      <w:r>
        <w:t xml:space="preserve">Magna consectetur adipiscing praesent erat felis laoreet pulvinar euismod congue nonummy et, sed id lobortis pharetra, ullamcorper congue consectetur et ac eget ut. Pharetra sem magna at euismod nunc amet praesent erat felis tincidunt pulvinar ullamcorper donec nonummy et erat eget lobortis dolor ullamcorper ac at. Proin lorem eget ut pharetra et massa pulvinar tellus donec, adipiscing praesent erat elit mi sed volutpat tincidunt pharetra sem magna at nibh. Feugiat volutpat congue consectetur sem nisi adipiscing, elit, nibh lorem, mauris lobortis pharetra sem, ac mauris lobortis dolor non nisi at nibh feugiat. Volutpat ut sit sem, aliquam mauris massa sit aliquet aliquam ipsum euismod congue, amet diam donec elit nibh sed volutpat ut consectetur sem. Ac mauris lobortis dolor non nisi at lobortis dolor ullamcorper ut consectetur proin ac pulvinar aliquet congue, nonummy praesent erat eget laoreet pharetra. Non congue nonummy et sed volutpat tincidunt consectetur diam ac, elit ante, lorem molestie ut turpis aliquet diam erat eget tincidunt pharetra diam. </w:t>
      </w:r>
      <w:r>
        <w:t>See case Awakuni v. Awana.</w:t>
      </w:r>
      <w:r>
        <w:fldChar w:fldCharType="begin"/>
      </w:r>
      <w:r>
        <w:instrText xml:space="preserve"> TA \l "Awakuni v. Awana,
115 Hawai'i 126, 165 P.3d 1027 (2007)" \c 1 </w:instrText>
      </w:r>
      <w:r>
        <w:fldChar w:fldCharType="end"/>
      </w:r>
    </w:p>
    <w:p>
      <w:r>
        <w:t xml:space="preserve">Eget ante et ac elit, et aliquam felis mi tempus, molestie, nunc turpis aliquet aliquam felis, mi ipsum id congue. Pharetra, ullamcorper magna nonummy et lorem pulvinar tellus dolore amet praesent erat id tincidunt pulvinar ullamcorper dolore, elit et sed. Eget tincidunt pharetra ullamcorper magna at et ac eget lobortis pharetra, felis mi erat id tincidunt amet diam donec felis. Laoreet dolor ullamcorper dolore, nonummy et erat eget lobortis pharetra diam ac at et sed volutpat congue nonummy mauris massa. Pulvinar euismod, nunc amet diam, erat elit laoreet pulvinar ullamcorper donec consectetur et, ac elit nibh feugiat volutpat lobortis pharetra. Non mi sed, id tincidunt dolor ullamcorper magna consectetur sem magna at proin tempus mauris massa sit aliquet nisi turpis. Aliquet erat felis massa pulvinar ullamcorper congue amet at ante feugiat molestie ut, turpis praesent tempus mauris massa pulvinar aliquet. Donec, adipiscing ante pulvinar tellus dolore adipiscing ante ipsum, molestie massa, amet aliquet donec, felis molestie lobortis pharetra proin ac. </w:t>
      </w:r>
      <w:r>
        <w:t>See case Alejado v. City &amp; Cty. of Honolulu.</w:t>
      </w:r>
      <w:r>
        <w:fldChar w:fldCharType="begin"/>
      </w:r>
      <w:r>
        <w:instrText xml:space="preserve"> TA \l "Alejado v. City &amp; Cty. of Honolulu,
89 Hawai'i 221, 971 P.2d 310 (App. 1998)" \c 1 </w:instrText>
      </w:r>
      <w:r>
        <w:fldChar w:fldCharType="end"/>
      </w:r>
    </w:p>
    <w:p>
      <w:r>
        <w:t xml:space="preserve">Eget nibh feugiat molestie nisi consectetur sem aliquam at mi tempus id massa, pulvinar, ullamcorper dolore adipiscing praesent sed eget tincidunt, dolor non praesent. Aliquam felis ante, sit tellus, dolore, turpis praesent erat felis laoreet dolor euismod dolore nonummy et sed id tincidunt, dolor non ut consectetur et. Massa pulvinar tellus dolore, amet diam donec felis tincidunt pulvinar diam, donec felis laoreet sed volutpat tincidunt pharetra ullamcorper ac elit laoreet pharetra ullamcorper. Magna at, nibh ut turpis praesent tempus, mauris massa pulvinar euismod dolore nonummy mi tempus id laoreet pulvinar aliquet donec elit laoreet ipsum euismod. Congue, nonummy at massa feugiat non, nisi turpis aliquet donec adipiscing, mi sed, eget nibh, sed euismod magna consectetur diam ac eget lobortis pharetra. Sem magna at et lorem pulvinar aliquet dolore adipiscing diam erat eget tincidunt amet praesent erat eget laoreet pulvinar ullamcorper magna nonummy et sed. Volutpat tincidunt pharetra sem ac at et ac amet ullamcorper dolore adipiscing mi erat id tincidunt pharetra ullamcorper magna nonummy et sed volutpat congue. Pharetra diam, lorem, eget, tellus dolore adipiscing mi erat, felis massa amet ullamcorper erat felis, laoreet ipsum ullamcorper, donec felis laoreet ipsum id tincidunt. Pulvinar volutpat lobortis sit sem nisi consectetur id tincidunt pulvinar ullamcorper donec elit mi sed volutpat tincidunt, pharetra ullamcorper magna consectetur proin ac mauris. </w:t>
      </w:r>
      <w:r>
        <w:t>See case Anderson v. United States.</w:t>
      </w:r>
      <w:r>
        <w:fldChar w:fldCharType="begin"/>
      </w:r>
      <w:r>
        <w:instrText xml:space="preserve"> TA \l "Anderson v. United States,
612 F.2d 1112 (9th Cir.1980)" \c 1 </w:instrText>
      </w:r>
      <w:r>
        <w:fldChar w:fldCharType="end"/>
      </w:r>
    </w:p>
    <w:p>
      <w:r>
        <w:t xml:space="preserve">Ante ante lorem molestie ante ipsum molestie nunc, turpis praesent erat, felis massa ipsum euismod congue amet diam erat eget tellus massa pulvinar. Tellus dolore adipiscing mi ipsum id nunc turpis praesent erat felis tincidunt dolor ullamcorper, erat id nunc amet aliquet aliquam id non congue. At proin lorem volutpat congue nonummy laoreet dolor euismod congue consectetur diam magna consectetur proin, tempus felis massa ipsum molestie nunc amet ullamcorper. Congue, aliquam at ante ipsum, molestie ut turpis aliquet, aliquam adipiscing mi erat eget tincidunt pulvinar, diam donec felis laoreet pulvinar ullamcorper congue. Pharetra sem aliquet donec nonummy diam erat euismod tincidunt pharetra ullamcorper donec eget tincidunt pharetra, ullamcorper donec eget nibh sed volutpat tincidunt, pharetra. Non nisi consectetur proin lorem molestie aliquet donec, elit et erat eget tincidunt pharetra diam erat eget tincidunt pharetra diam donec elit laoreet. Dolor ullamcorper congue, nonummy et, lorem volutpat, congue consectetur adipiscing mi ipsum tellus nisi at proin ipsum molestie nunc amet praesent aliquam id. Massa ipsum tellus donec adipiscing ante ut consectetur diam lorem euismod tincidunt pharetra sem magna elit lobortis pharetra non, magna elit nibh feugiat. Volutpat ut pharetra sem aliquam, at nibh feugiat non nisi sed id tincidunt pulvinar, diam donec elit, mi sed, volutpat tincidunt dolor sem. </w:t>
      </w:r>
      <w:r>
        <w:t>See case Alejado v. City &amp; Cty. of Honolulu.</w:t>
      </w:r>
      <w:r>
        <w:fldChar w:fldCharType="begin"/>
      </w:r>
      <w:r>
        <w:instrText xml:space="preserve"> TA \l "Alejado v. City &amp; Cty. of Honolulu,
89 Hawai'i 221, 971 P.2d 310 (App. 1998)" \c 1 </w:instrText>
      </w:r>
      <w:r>
        <w:fldChar w:fldCharType="end"/>
      </w:r>
    </w:p>
    <w:p>
      <w:r>
        <w:t xml:space="preserve">Laoreet sed id laoreet lorem eget lobortis sit non nisi consectetur proin tempus mauris ante tempus felis mi, pulvinar euismod congue dolore turpis proin tempus id laoreet ipsum euismod dolore. Nonummy diam donec elit nibh sed volutpat tincidunt pharetra sem magna at ante tempus molestie massa congue nonummy et erat id tincidunt pharetra ullamcorper magna at et ac eget ut. Sit non nisi at ante, feugiat tellus magna at ante lorem volutpat, euismod tincidunt amet diam erat volutpat tincidunt amet diam ac elit nibh dolor non congue nonummy et lorem. Eget lobortis feugiat molestie ut sit nonummy, mi dolor euismod congue nonummy et erat volutpat tincidunt, pharetra ullamcorper congue at proin lorem volutpat ut sit non nisi adipiscing praesent tempus. Molestie nunc pulvinar consectetur diam ac mauris nibh feugiat volutpat magna consectetur proin ac, molestie lobortis sit non nisi adipiscing praesent aliquam felis, laoreet pulvinar tellus aliquam felis massa sit. Nonummy et, lorem, euismod magna, nonummy mi sed volutpat nibh pharetra ullamcorper magna at nibh lorem, non congue consectetur id massa, pulvinar, euismod tincidunt amet diam, erat eget laoreet pulvinar. Diam donec felis laoreet dolor ullamcorper congue nonummy et, erat eget tincidunt dolor ullamcorper ac elit molestie nunc sit, aliquet aliquam id massa turpis praesent aliquam felis massa pulvinar aliquet. Dolore amet praesent erat felis laoreet pulvinar aliquet dolore elit laoreet, ipsum ullamcorper et ac mauris lobortis feugiat tellus ut turpis, proin lorem mauris nunc, sit aliquet dolore, adipiscing, praesent. Erat id tincidunt amet mi ipsum tellus nunc amet, praesent lobortis, pharetra, ullamcorper magna at et sed non congue consectetur diam sed volutpat ut pharetra sem magna mauris ante feugiat. </w:t>
      </w:r>
      <w:r>
        <w:t>See case Alejado v. City &amp; Cty. of Honolulu.</w:t>
      </w:r>
      <w:r>
        <w:fldChar w:fldCharType="begin"/>
      </w:r>
      <w:r>
        <w:instrText xml:space="preserve"> TA \l "Alejado v. City &amp; Cty. of Honolulu,
89 Hawai'i 221, 971 P.2d 310 (App. 1998)" \c 1 </w:instrText>
      </w:r>
      <w:r>
        <w:fldChar w:fldCharType="end"/>
      </w:r>
    </w:p>
    <w:p>
      <w:r>
        <w:t xml:space="preserve">Amet ullamcorper congue consectetur sem ac mauris. Nibh sit, non ut sit, elit, nibh. Dolor euismod congue consectetur sem ac elit. Nibh lorem mauris, massa feugiat tellus dolore. Turpis, proin aliquam, id laoreet ipsum euismod. Dolore nonummy praesent nibh sit, tellus ut. Turpis, sem nisi felis massa pulvinar euismod. Nunc, amet, aliquet erat felis laoreet ipsum. Euismod, dolore, nonummy mi sed id non. Nisi turpis, proin tempus, mauris nunc, turpis. </w:t>
      </w:r>
      <w:r>
        <w:t>See case Asato v. Procurement Policy Bd..</w:t>
      </w:r>
      <w:r>
        <w:fldChar w:fldCharType="begin"/>
      </w:r>
      <w:r>
        <w:instrText xml:space="preserve"> TA \l "Asato v. Procurement Policy Bd.,
132 Hawai'i 333, 322 P.3d 228 (2014)" \c 1 </w:instrText>
      </w:r>
      <w:r>
        <w:fldChar w:fldCharType="end"/>
      </w:r>
    </w:p>
    <w:p>
      <w:r>
        <w:t xml:space="preserve">Erat eget lobortis feugiat, volutpat ut sit non. Ullamcorper magna consectetur proin aliquam erat eget tincidunt. Pulvinar euismod congue pharetra diam ac mauris lobortis. Pharetra sem magna, elit lobortis dolor ullamcorper magna. Ipsum molestie dolore turpis, praesent aliquam felis laoreet. Pulvinar euismod nunc pulvinar praesent sed id nunc. Nonummy praesent erat euismod tincidunt amet aliquet dolore. Elit molestie ut, turpis sem ac molestie, lobortis. Pharetra proin ac eget ut consectetur proin ac. Mauris proin lorem tellus magna at ante lorem. </w:t>
      </w:r>
      <w:r>
        <w:t>See case Anderson v. United States.</w:t>
      </w:r>
      <w:r>
        <w:fldChar w:fldCharType="begin"/>
      </w:r>
      <w:r>
        <w:instrText xml:space="preserve"> TA \l "Anderson v. United States,
612 F.2d 1112 (9th Cir.1980)" \c 1 </w:instrText>
      </w:r>
      <w:r>
        <w:fldChar w:fldCharType="end"/>
      </w:r>
    </w:p>
    <w:p>
      <w:r>
        <w:t xml:space="preserve">Aliquet nisi adipiscing, praesent donec adipiscing mi sed id tincidunt sed volutpat ut consectetur diam ac pulvinar euismod dolore amet praesent tempus euismod dolore adipiscing. Mi tempus id laoreet ipsum ullamcorper congue, amet diam erat euismod, congue nonummy diam, erat pharetra diam lorem eget, tincidunt pharetra sem ac mauris tincidunt. Pharetra, non magna eget tincidunt amet, diam ac eget lobortis pharetra ullamcorper magna at et sed volutpat praesent tempus, mauris nunc pulvinar aliquet donec felis. Massa pulvinar aliquet nisi felis ante ipsum tellus dolore adipiscing mi ipsum molestie dolore adipiscing, euismod dolore adipiscing mi sed id tincidunt pharetra diam erat. Eget laoreet dolor ullamcorper magna nonummy mi sed volutpat tincidunt pharetra sem magna, elit lobortis feugiat non praesent donec, adipiscing mi, ipsum id tincidunt pharetra. Non congue nonummy, et lorem eget lobortis dolor non nisi, at ante feugiat non nisi elit lobortis dolor ullamcorper, proin ipsum tellus dolore adipiscing ante. </w:t>
      </w:r>
      <w:r>
        <w:t>See case Anderson v. United States.</w:t>
      </w:r>
      <w:r>
        <w:fldChar w:fldCharType="begin"/>
      </w:r>
      <w:r>
        <w:instrText xml:space="preserve"> TA \l "Anderson v. United States,
612 F.2d 1112 (9th Cir.1980)" \c 1 </w:instrText>
      </w:r>
      <w:r>
        <w:fldChar w:fldCharType="end"/>
      </w:r>
    </w:p>
    <w:p>
      <w:r>
        <w:t xml:space="preserve">Tincidunt dolor, euismod congue nonummy et ac eget id. Massa ipsum euismod congue pharetra ullamcorper ac elit nibh. Sed volutpat lobortis sit, non nisi, consectetur praesent, aliquam. Felis massa pulvinar aliquet dolore turpis, at et feugiat. Volutpat nisi consectetur proin ac molestie lobortis sit sem. Ac eget lobortis sit non nisi mauris proin feugiat. Tellus nunc sit nonummy mi erat eget tincidunt pharetra. </w:t>
      </w:r>
      <w:r>
        <w:t>See case Anderson v. United States.</w:t>
      </w:r>
      <w:r>
        <w:fldChar w:fldCharType="begin"/>
      </w:r>
      <w:r>
        <w:instrText xml:space="preserve"> TA \l "Anderson v. United States,
612 F.2d 1112 (9th Cir.1980)" \c 1 </w:instrText>
      </w:r>
      <w:r>
        <w:fldChar w:fldCharType="end"/>
      </w:r>
    </w:p>
    <w:p>
      <w:r>
        <w:t xml:space="preserve">Tincidunt dolor non congue consectetur amet, eget, ante magna pharetra mauris donec tempus dolor elit, sem nunc sed consectetur non ut pulvinar euismod laoreet dolor. Eget praesent donec amet volutpat proin nunc lorem, turpis id sem nisi lobortis lorem at aliquet nibh ac amet eget sem massa sed elit sem. Magna consectetur proin tempus mauris nunc sit aliquet nisi adipiscing mi tempus feugiat molestie ut turpis proin massa tincidunt aliquam pulvinar eget diam ut sed. Consectetur molestie diam nibh lorem mauris lobortis turpis aliquet nisi magna, at proin ac molestie ut pharetra sem ac mauris ante ipsum tellus ut adipiscing. Proin aliquam mauris massa sit aliquet nisi felis massa pulvinar, aliquet dolore erat eget, tincidunt amet diam erat eget, tincidunt dolor ullamcorper magna at et. Lorem volutpat ut pharetra, diam magna at proin tempus molestie massa pulvinar aliquet aliquam ac eget tincidunt amet et sed volutpat tincidunt, pharetra diam erat. Elit nibh dolor non magna nonummy et sed volutpat ut pharetra diam euismod magna elit mi dolor euismod congue nonummy et sed volutpat tincidunt pharetra. </w:t>
      </w:r>
      <w:r>
        <w:t>See case Asato v. Procurement Policy Bd..</w:t>
      </w:r>
      <w:r>
        <w:fldChar w:fldCharType="begin"/>
      </w:r>
      <w:r>
        <w:instrText xml:space="preserve"> TA \l "Asato v. Procurement Policy Bd.,
132 Hawai'i 333, 322 P.3d 228 (2014)" \c 1 </w:instrText>
      </w:r>
      <w:r>
        <w:fldChar w:fldCharType="end"/>
      </w:r>
    </w:p>
    <w:p>
      <w:r>
        <w:t xml:space="preserve">Nunc ipsum euismod laoreet dolor non. Lobortis sit non aliquam adipiscing proin. Tempus felis massa pulvinar aliquet aliquam. Felis praesent erat id tincidunt ac. Elit et feugiat volutpat ut sit. Non nisi turpis praesent aliquam felis. Laoreet pulvinar tellus dolore nonummy mi. Tempus id tincidunt pulvinar diam donec. </w:t>
      </w:r>
      <w:r>
        <w:t>See case Awakuni v. Awana.</w:t>
      </w:r>
      <w:r>
        <w:fldChar w:fldCharType="begin"/>
      </w:r>
      <w:r>
        <w:instrText xml:space="preserve"> TA \l "Awakuni v. Awana,
115 Hawai'i 126, 165 P.3d 1027 (2007)" \c 1 </w:instrText>
      </w:r>
      <w:r>
        <w:fldChar w:fldCharType="end"/>
      </w:r>
    </w:p>
    <w:p>
      <w:r>
        <w:t xml:space="preserve">Volutpat ut pharetra sem aliquam at, ante lorem, molestie ut consectetur, sem aliquam mauris massa pulvinar euismod dolore ac at nibh lorem, molestie lobortis sit. Sem aliquam mauris massa, sit tellus ut adipiscing proin lorem tellus nisi adipiscing proin tempus mauris ullamcorper, magna nonummy et erat eget lobortis dolor, non. Ut sit aliquet nisi euismod aliquet tincidunt ac ipsum elit et nisi consectetur proin ac mauris ante ipsum dolor non congue consectetur proin ac at. Ante aliquam felis ante ipsum euismod tincidunt pulvinar diam, erat felis mi erat eget, lobortis dolor volutpat praesent donec elit et sed eget tincidunt dolor. Non magna elit et lorem eget lobortis feugiat tellus ut turpis sem aliquam felis ante, ipsum molestie tincidunt nisi consectetur proin aliquam, molestie lobortis pharetra. Proin ac mauris lobortis sit non nisi adipiscing, ante lorem molestie nunc turpis proin tempus mauris massa sit proin tempus dolor, ullamcorper donec felis massa. </w:t>
      </w:r>
      <w:r>
        <w:t>See case Alejado v. City &amp; Cty. of Honolulu.</w:t>
      </w:r>
      <w:r>
        <w:fldChar w:fldCharType="begin"/>
      </w:r>
      <w:r>
        <w:instrText xml:space="preserve"> TA \l "Alejado v. City &amp; Cty. of Honolulu,
89 Hawai'i 221, 971 P.2d 310 (App. 1998)" \c 1 </w:instrText>
      </w:r>
      <w:r>
        <w:fldChar w:fldCharType="end"/>
      </w:r>
    </w:p>
    <w:p>
      <w:r>
        <w:t>TABLE OF AUTHORITIES</w:t>
      </w:r>
    </w:p>
    <w:p>
      <w:pPr>
        <w:pStyle w:val="TableofAuthorities"/>
        <w:tabs>
          <w:tab w:val="right" w:leader="dot" w:pos="9350"/>
        </w:tabs>
        <w:rPr>
          <w:noProof/>
        </w:rPr>
      </w:pPr>
      <w:r>
        <w:fldChar w:fldCharType="begin"/>
      </w:r>
      <w:r>
        <w:instrText xml:space="preserve"> TOA \c 1 </w:instrText>
      </w:r>
      <w:r>
        <w:fldChar w:fldCharType="separate"/>
      </w:r>
      <w:r>
        <w:rPr>
          <w:noProof/>
        </w:rPr>
        <w:t>Alejado v. City &amp; Cty. of Honolulu, 89 Hawai'i 221, 971 P.2d 310 (App. 1998)</w:t>
      </w:r>
      <w:r>
        <w:rPr>
          <w:noProof/>
        </w:rPr>
        <w:tab/>
        <w:t>1, 2, 3, 4</w:t>
      </w:r>
    </w:p>
    <w:p>
      <w:pPr>
        <w:pStyle w:val="TableofAuthorities"/>
        <w:tabs>
          <w:tab w:val="right" w:leader="dot" w:pos="9350"/>
        </w:tabs>
        <w:rPr>
          <w:noProof/>
        </w:rPr>
      </w:pPr>
      <w:r>
        <w:rPr>
          <w:noProof/>
        </w:rPr>
        <w:t>Anderson v. United States, 612 F.2d 1112 (9th Cir.1980)</w:t>
      </w:r>
      <w:r>
        <w:rPr>
          <w:noProof/>
        </w:rPr>
        <w:tab/>
        <w:t>2, 3</w:t>
      </w:r>
    </w:p>
    <w:p>
      <w:pPr>
        <w:pStyle w:val="TableofAuthorities"/>
        <w:tabs>
          <w:tab w:val="right" w:leader="dot" w:pos="9350"/>
        </w:tabs>
        <w:rPr>
          <w:noProof/>
        </w:rPr>
      </w:pPr>
      <w:r>
        <w:rPr>
          <w:noProof/>
        </w:rPr>
        <w:t>Asato v. Procurement Policy Bd., 132 Hawai'i 333, 322 P.3d 228 (2014)</w:t>
      </w:r>
      <w:r>
        <w:rPr>
          <w:noProof/>
        </w:rPr>
        <w:tab/>
        <w:t>3, 4</w:t>
      </w:r>
    </w:p>
    <w:p>
      <w:pPr>
        <w:pStyle w:val="TableofAuthorities"/>
        <w:tabs>
          <w:tab w:val="right" w:leader="dot" w:pos="9350"/>
        </w:tabs>
        <w:rPr>
          <w:noProof/>
        </w:rPr>
      </w:pPr>
      <w:r>
        <w:rPr>
          <w:noProof/>
        </w:rPr>
        <w:t>Awakuni v. Awana, 115 Hawai'i 126, 165 P.3d 1027 (2007)</w:t>
      </w:r>
      <w:r>
        <w:rPr>
          <w:noProof/>
        </w:rPr>
        <w:tab/>
        <w:t>1, 4</w:t>
      </w:r>
    </w:p>
    <w:p>
      <w:r>
        <w:fldChar w:fldCharType="end"/>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TableofAuthorities">
    <w:name w:val="table of authorities"/>
    <w:basedOn w:val="Normal"/>
    <w:next w:val="Normal"/>
    <w:uiPriority w:val="99"/>
    <w:unhideWhenUsed/>
    <w:pPr>
      <w:spacing w:after="0"/>
      <w:ind w:left="220" w:hanging="220" w:firstLineChars="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e15d9c62490e40c2" /><Relationship Type="http://schemas.openxmlformats.org/officeDocument/2006/relationships/theme" Target="/word/theme/theme1.xml" Id="R3c0f74f26ee047c4" /><Relationship Type="http://schemas.openxmlformats.org/officeDocument/2006/relationships/styles" Target="/word/styles.xml" Id="R33e31234ac0542b1" /><Relationship Type="http://schemas.openxmlformats.org/officeDocument/2006/relationships/fontTable" Target="/word/fontTable.xml" Id="R8ba0fcc505d047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