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368294ee834b85" /><Relationship Type="http://schemas.openxmlformats.org/package/2006/relationships/metadata/core-properties" Target="/docProps/core.xml" Id="Rbf061d0a5ace4faf" /><Relationship Type="http://schemas.openxmlformats.org/officeDocument/2006/relationships/extended-properties" Target="/docProps/app.xml" Id="R5c5eec04304c4c9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molestie</w:t>
      </w:r>
    </w:p>
    <w:p>
      <w:pPr>
        <w:pStyle w:val="Heading3"/>
        <w:numPr>
          <w:numId w:val="1"/>
        </w:numPr>
      </w:pPr>
      <w:r>
        <w:t xml:space="preserve">Data</w:t>
        <w:tab/>
        <w:t xml:space="preserve">{​​​​{ds.b}} :  </w:t>
      </w:r>
      <w:r>
        <w:rPr>
          <w:rStyle w:val="Strong"/>
        </w:rPr>
        <w:t>pulvinar</w:t>
      </w:r>
    </w:p>
    <w:p>
      <w:pPr>
        <w:pStyle w:val="Heading3"/>
        <w:numPr>
          <w:numId w:val="1"/>
        </w:numPr>
      </w:pPr>
      <w:r>
        <w:t xml:space="preserve">Data</w:t>
        <w:tab/>
        <w:t xml:space="preserve">{​​​​{ds.c}} :  </w:t>
      </w:r>
      <w:r>
        <w:rPr>
          <w:rStyle w:val="Strong"/>
        </w:rPr>
        <w:t>felis</w:t>
      </w:r>
    </w:p>
    <w:p>
      <w:pPr>
        <w:pStyle w:val="Heading3"/>
        <w:numPr>
          <w:numId w:val="1"/>
        </w:numPr>
      </w:pPr>
      <w:r>
        <w:t xml:space="preserve">Data</w:t>
        <w:tab/>
        <w:t xml:space="preserve">{​​​​{ds.n}} :  </w:t>
      </w:r>
      <w:r>
        <w:rPr>
          <w:rStyle w:val="Strong"/>
        </w:rPr>
        <w:t>1</w:t>
      </w:r>
    </w:p>
    <w:p>
      <w:pPr>
        <w:pStyle w:val="Heading3"/>
        <w:numPr>
          <w:numId w:val="1"/>
        </w:numPr>
      </w:pPr>
      <w:r>
        <w:t xml:space="preserve">Asc</w:t>
        <w:tab/>
        <w:t xml:space="preserve">{​​​​{calc Asc(ds.a)}} :  </w:t>
      </w:r>
      <w:r>
        <w:rPr>
          <w:rStyle w:val="Strong"/>
        </w:rPr>
        <w:t/>
        <w:t>109</w:t>
        <w:t/>
      </w:r>
    </w:p>
    <w:p>
      <w:pPr>
        <w:pStyle w:val="Heading3"/>
        <w:numPr>
          <w:numId w:val="1"/>
        </w:numPr>
      </w:pPr>
      <w:r>
        <w:t xml:space="preserve">Concat</w:t>
        <w:tab/>
        <w:t xml:space="preserve">{​​​​{calc Concat(ds.a, ds.b, ds.c)}} :  </w:t>
      </w:r>
      <w:r>
        <w:rPr>
          <w:rStyle w:val="Strong"/>
        </w:rPr>
        <w:t/>
        <w:t/>
        <w:t/>
        <w:t>molestiepulvinarfelis</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mpulvinarolestie</w:t>
        <w:t/>
        <w:t/>
        <w:t/>
      </w:r>
    </w:p>
    <w:p>
      <w:pPr>
        <w:pStyle w:val="Heading3"/>
        <w:numPr>
          <w:numId w:val="1"/>
        </w:numPr>
      </w:pPr>
      <w:r>
        <w:t xml:space="preserve">InStr</w:t>
        <w:tab/>
        <w:t xml:space="preserve">{​​​​{calc InStr(ds.a, "s")}} :  </w:t>
      </w:r>
      <w:r>
        <w:rPr>
          <w:rStyle w:val="Strong"/>
        </w:rPr>
        <w:t/>
        <w:t>4</w:t>
        <w:t/>
      </w:r>
    </w:p>
    <w:p>
      <w:pPr>
        <w:pStyle w:val="Heading3"/>
        <w:numPr>
          <w:numId w:val="1"/>
        </w:numPr>
      </w:pPr>
      <w:r>
        <w:t xml:space="preserve">InStr</w:t>
        <w:tab/>
        <w:t xml:space="preserve">{​​​​{calc InStr(ds.a, "s", ds.n)}} :  </w:t>
      </w:r>
      <w:r>
        <w:rPr>
          <w:rStyle w:val="Strong"/>
        </w:rPr>
        <w:t/>
        <w:t/>
        <w:t>4</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8</w:t>
        <w:t/>
      </w:r>
    </w:p>
    <w:p>
      <w:pPr>
        <w:pStyle w:val="Heading3"/>
        <w:numPr>
          <w:numId w:val="1"/>
        </w:numPr>
      </w:pPr>
      <w:r>
        <w:t xml:space="preserve">LSet</w:t>
        <w:tab/>
        <w:t xml:space="preserve">{​​​​{calc LSet(ds.a, 12)}} :  </w:t>
      </w:r>
      <w:r>
        <w:rPr>
          <w:rStyle w:val="Strong"/>
        </w:rPr>
        <w:t/>
        <w:t>    molestie</w:t>
        <w:t/>
      </w:r>
    </w:p>
    <w:p>
      <w:pPr>
        <w:pStyle w:val="Heading3"/>
        <w:numPr>
          <w:numId w:val="1"/>
        </w:numPr>
      </w:pPr>
      <w:r>
        <w:t xml:space="preserve">LSet</w:t>
        <w:tab/>
        <w:t xml:space="preserve">{​​​​{calc LSet(ds.a, 12, "!")}} :  </w:t>
      </w:r>
      <w:r>
        <w:rPr>
          <w:rStyle w:val="Strong"/>
        </w:rPr>
        <w:t/>
        <w:t>!!!!molestie</w:t>
        <w:t/>
      </w:r>
    </w:p>
    <w:p>
      <w:pPr>
        <w:pStyle w:val="Heading3"/>
        <w:numPr>
          <w:numId w:val="1"/>
        </w:numPr>
      </w:pPr>
      <w:r>
        <w:t xml:space="preserve">Mid</w:t>
        <w:tab/>
        <w:t xml:space="preserve">{​​​​{calc Mid(ds.a, 2)}} :  </w:t>
      </w:r>
      <w:r>
        <w:rPr>
          <w:rStyle w:val="Strong"/>
        </w:rPr>
        <w:t/>
        <w:t>lestie</w:t>
        <w:t/>
      </w:r>
    </w:p>
    <w:p>
      <w:pPr>
        <w:pStyle w:val="Heading3"/>
        <w:numPr>
          <w:numId w:val="1"/>
        </w:numPr>
      </w:pPr>
      <w:r>
        <w:t xml:space="preserve">Mid</w:t>
        <w:tab/>
        <w:t xml:space="preserve">{​​​​{calc Mid(ds.a, 2, 1)}} :  </w:t>
      </w:r>
      <w:r>
        <w:rPr>
          <w:rStyle w:val="Strong"/>
        </w:rPr>
        <w:t/>
        <w:t>l</w:t>
        <w:t/>
      </w:r>
    </w:p>
    <w:p>
      <w:pPr>
        <w:pStyle w:val="Heading3"/>
        <w:numPr>
          <w:numId w:val="1"/>
        </w:numPr>
      </w:pPr>
      <w:r>
        <w:t xml:space="preserve">Remove</w:t>
        <w:tab/>
        <w:t xml:space="preserve">{​​​​{calc Remove(ds.a, 2)}} :  </w:t>
      </w:r>
      <w:r>
        <w:rPr>
          <w:rStyle w:val="Strong"/>
        </w:rPr>
        <w:t/>
        <w:t>mo</w:t>
        <w:t/>
      </w:r>
    </w:p>
    <w:p>
      <w:pPr>
        <w:pStyle w:val="Heading3"/>
        <w:numPr>
          <w:numId w:val="1"/>
        </w:numPr>
      </w:pPr>
      <w:r>
        <w:t xml:space="preserve">Remove</w:t>
        <w:tab/>
        <w:t xml:space="preserve">{​​​​{calc Remove(ds.a, 2, 1)}} :  </w:t>
      </w:r>
      <w:r>
        <w:rPr>
          <w:rStyle w:val="Strong"/>
        </w:rPr>
        <w:t/>
        <w:t>moestie</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molestie    </w:t>
        <w:t/>
      </w:r>
    </w:p>
    <w:p>
      <w:pPr>
        <w:pStyle w:val="Heading3"/>
        <w:numPr>
          <w:numId w:val="1"/>
        </w:numPr>
      </w:pPr>
      <w:r>
        <w:t xml:space="preserve">RSet</w:t>
        <w:tab/>
        <w:t xml:space="preserve">{​​​​{calc RSet(ds.a, 12, "!")}} :  </w:t>
      </w:r>
      <w:r>
        <w:rPr>
          <w:rStyle w:val="Strong"/>
        </w:rPr>
        <w:t/>
        <w:t>molestie!!!!</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eitselom</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1c80f64e9184c26" /><Relationship Type="http://schemas.openxmlformats.org/officeDocument/2006/relationships/theme" Target="/word/theme/theme1.xml" Id="R4092d8952e534efb" /><Relationship Type="http://schemas.openxmlformats.org/officeDocument/2006/relationships/styles" Target="/word/styles.xml" Id="R7e6280811f9742db" /><Relationship Type="http://schemas.openxmlformats.org/officeDocument/2006/relationships/numbering" Target="/word/numbering.xml" Id="R35c842373c7747ba" /><Relationship Type="http://schemas.openxmlformats.org/officeDocument/2006/relationships/fontTable" Target="/word/fontTable.xml" Id="R4dd8d9b9b9e94e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